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default" w:ascii="Arial" w:hAnsi="Arial" w:cs="Arial"/>
          <w:color w:val="000000"/>
          <w:sz w:val="28"/>
          <w:szCs w:val="28"/>
        </w:rPr>
      </w:pPr>
      <w:r>
        <w:rPr>
          <w:rFonts w:hint="default" w:ascii="Arial" w:hAnsi="Arial" w:cs="Arial"/>
          <w:color w:val="000000"/>
          <w:sz w:val="28"/>
          <w:szCs w:val="28"/>
        </w:rPr>
        <w:t xml:space="preserve">Structural Wind Resistance Calculation Report for </w:t>
      </w:r>
      <w:bookmarkStart w:id="0" w:name="_GoBack"/>
      <w:r>
        <w:rPr>
          <w:rFonts w:hint="eastAsia" w:ascii="Arial" w:hAnsi="Arial" w:cs="Arial"/>
          <w:color w:val="000000"/>
          <w:sz w:val="28"/>
          <w:szCs w:val="28"/>
          <w:lang w:val="en-US" w:eastAsia="zh-CN"/>
        </w:rPr>
        <w:t>8</w:t>
      </w:r>
      <w:r>
        <w:rPr>
          <w:rFonts w:hint="default" w:ascii="Arial" w:hAnsi="Arial" w:cs="Arial"/>
          <w:color w:val="000000"/>
          <w:sz w:val="28"/>
          <w:szCs w:val="28"/>
        </w:rPr>
        <w:t>m</w:t>
      </w:r>
      <w:r>
        <w:rPr>
          <w:rFonts w:hint="eastAsia" w:ascii="Arial" w:hAnsi="Arial" w:cs="Arial"/>
          <w:color w:val="000000"/>
          <w:sz w:val="28"/>
          <w:szCs w:val="28"/>
          <w:lang w:val="en-US" w:eastAsia="zh-CN"/>
        </w:rPr>
        <w:t xml:space="preserve"> </w:t>
      </w:r>
      <w:r>
        <w:rPr>
          <w:rFonts w:hint="default" w:ascii="Arial" w:hAnsi="Arial" w:cs="Arial"/>
          <w:color w:val="000000"/>
          <w:sz w:val="28"/>
          <w:szCs w:val="28"/>
        </w:rPr>
        <w:t>Double</w:t>
      </w:r>
      <w:r>
        <w:rPr>
          <w:rFonts w:hint="default" w:ascii="Arial" w:hAnsi="Arial" w:cs="Arial"/>
          <w:color w:val="000000"/>
          <w:sz w:val="28"/>
          <w:szCs w:val="28"/>
        </w:rPr>
        <w:t>-Arm Street Light Pole</w:t>
      </w:r>
      <w:bookmarkEnd w:id="0"/>
      <w:r>
        <w:rPr>
          <w:rFonts w:hint="default" w:ascii="Arial" w:hAnsi="Arial" w:cs="Arial"/>
          <w:color w:val="000000"/>
          <w:sz w:val="28"/>
          <w:szCs w:val="28"/>
        </w:rPr>
        <w:t xml:space="preserve"> Against Level 15 Typhoon</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rPr>
          <w:rFonts w:hint="default" w:ascii="Arial" w:hAnsi="Arial" w:cs="Arial"/>
          <w:color w:val="000000"/>
          <w:sz w:val="24"/>
          <w:szCs w:val="24"/>
        </w:rPr>
      </w:pPr>
      <w:r>
        <w:rPr>
          <w:rFonts w:hint="eastAsia" w:ascii="Arial" w:hAnsi="Arial" w:cs="Arial"/>
          <w:color w:val="000000"/>
          <w:sz w:val="24"/>
          <w:szCs w:val="24"/>
          <w:lang w:val="en-US" w:eastAsia="zh-CN"/>
        </w:rPr>
        <w:t>Ⅰ.</w:t>
      </w:r>
      <w:r>
        <w:rPr>
          <w:rFonts w:hint="default" w:ascii="Arial" w:hAnsi="Arial" w:cs="Arial"/>
          <w:color w:val="000000"/>
          <w:sz w:val="24"/>
          <w:szCs w:val="24"/>
        </w:rPr>
        <w:t xml:space="preserve"> Calculation Codes &amp; Standards</w:t>
      </w:r>
    </w:p>
    <w:p>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rPr>
          <w:rFonts w:hint="default" w:ascii="Arial" w:hAnsi="Arial" w:cs="Arial"/>
          <w:color w:val="000000"/>
          <w:sz w:val="24"/>
          <w:szCs w:val="24"/>
        </w:rPr>
      </w:pPr>
      <w:r>
        <w:rPr>
          <w:rFonts w:hint="default" w:ascii="Arial" w:hAnsi="Arial" w:cs="Arial"/>
          <w:i/>
          <w:iCs/>
          <w:color w:val="000000"/>
          <w:sz w:val="24"/>
          <w:szCs w:val="24"/>
        </w:rPr>
        <w:t>Load Code for the Design of Building Structures</w:t>
      </w:r>
      <w:r>
        <w:rPr>
          <w:rFonts w:hint="default" w:ascii="Arial" w:hAnsi="Arial" w:cs="Arial"/>
          <w:color w:val="000000"/>
          <w:sz w:val="24"/>
          <w:szCs w:val="24"/>
        </w:rPr>
        <w:t>, GB 50009-2012</w:t>
      </w:r>
    </w:p>
    <w:p>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rPr>
          <w:rFonts w:hint="default" w:ascii="Arial" w:hAnsi="Arial" w:cs="Arial"/>
          <w:color w:val="000000"/>
          <w:sz w:val="24"/>
          <w:szCs w:val="24"/>
        </w:rPr>
      </w:pPr>
      <w:r>
        <w:rPr>
          <w:rFonts w:hint="default" w:ascii="Arial" w:hAnsi="Arial" w:cs="Arial"/>
          <w:i/>
          <w:iCs/>
          <w:color w:val="000000"/>
          <w:sz w:val="24"/>
          <w:szCs w:val="24"/>
        </w:rPr>
        <w:t>Standard for Design of Steel Structures</w:t>
      </w:r>
      <w:r>
        <w:rPr>
          <w:rFonts w:hint="default" w:ascii="Arial" w:hAnsi="Arial" w:cs="Arial"/>
          <w:color w:val="000000"/>
          <w:sz w:val="24"/>
          <w:szCs w:val="24"/>
        </w:rPr>
        <w:t>, GB 50017-2017</w:t>
      </w:r>
    </w:p>
    <w:p>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rPr>
          <w:rFonts w:hint="default" w:ascii="Arial" w:hAnsi="Arial" w:cs="Arial"/>
          <w:color w:val="000000"/>
          <w:sz w:val="24"/>
          <w:szCs w:val="24"/>
        </w:rPr>
      </w:pPr>
      <w:r>
        <w:rPr>
          <w:rFonts w:hint="default" w:ascii="Arial" w:hAnsi="Arial" w:cs="Arial"/>
          <w:color w:val="000000"/>
          <w:sz w:val="24"/>
          <w:szCs w:val="24"/>
        </w:rPr>
        <w:t>Design Working Condition: Level 15 Super Typhoon, ultimate wind speed of 48m/s</w:t>
      </w:r>
    </w:p>
    <w:p>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rPr>
          <w:rFonts w:hint="default" w:ascii="Arial" w:hAnsi="Arial" w:cs="Arial"/>
          <w:color w:val="000000"/>
          <w:sz w:val="24"/>
          <w:szCs w:val="24"/>
        </w:rPr>
      </w:pPr>
      <w:r>
        <w:rPr>
          <w:rFonts w:hint="default" w:ascii="Arial" w:hAnsi="Arial" w:cs="Arial"/>
          <w:color w:val="000000"/>
          <w:sz w:val="24"/>
          <w:szCs w:val="24"/>
        </w:rPr>
        <w:t>Steel Material: Q235 Carbon Structural Steel for all steel components</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rPr>
          <w:rFonts w:hint="default" w:ascii="Arial" w:hAnsi="Arial" w:cs="Arial"/>
          <w:color w:val="000000"/>
          <w:sz w:val="24"/>
          <w:szCs w:val="24"/>
        </w:rPr>
      </w:pPr>
      <w:r>
        <w:rPr>
          <w:rFonts w:hint="eastAsia" w:ascii="Arial" w:hAnsi="Arial" w:cs="Arial"/>
          <w:color w:val="000000"/>
          <w:sz w:val="24"/>
          <w:szCs w:val="24"/>
          <w:lang w:val="en-US" w:eastAsia="zh-CN"/>
        </w:rPr>
        <w:t>Ⅱ.</w:t>
      </w:r>
      <w:r>
        <w:rPr>
          <w:rFonts w:hint="default" w:ascii="Arial" w:hAnsi="Arial" w:cs="Arial"/>
          <w:color w:val="000000"/>
          <w:sz w:val="24"/>
          <w:szCs w:val="24"/>
        </w:rPr>
        <w:t xml:space="preserve"> Final Design Parameters of the Single-Arm Project</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rPr>
          <w:rFonts w:hint="default" w:ascii="Arial" w:hAnsi="Arial" w:cs="Arial"/>
          <w:color w:val="000000"/>
          <w:sz w:val="24"/>
          <w:szCs w:val="24"/>
        </w:rPr>
      </w:pPr>
      <w:r>
        <w:rPr>
          <w:rFonts w:hint="default" w:ascii="Arial" w:hAnsi="Arial" w:cs="Arial"/>
          <w:color w:val="000000"/>
          <w:sz w:val="24"/>
          <w:szCs w:val="24"/>
        </w:rPr>
        <w:t>1</w:t>
      </w:r>
      <w:r>
        <w:rPr>
          <w:rFonts w:hint="eastAsia" w:ascii="Arial" w:hAnsi="Arial" w:cs="Arial"/>
          <w:color w:val="000000"/>
          <w:sz w:val="24"/>
          <w:szCs w:val="24"/>
          <w:lang w:eastAsia="zh-CN"/>
        </w:rPr>
        <w:t>.</w:t>
      </w:r>
      <w:r>
        <w:rPr>
          <w:rFonts w:hint="default" w:ascii="Arial" w:hAnsi="Arial" w:cs="Arial"/>
          <w:color w:val="000000"/>
          <w:sz w:val="24"/>
          <w:szCs w:val="24"/>
        </w:rPr>
        <w:t xml:space="preserve"> Main Parameters of Street Light Pole</w:t>
      </w:r>
    </w:p>
    <w:p>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rPr>
          <w:rFonts w:hint="default" w:ascii="Arial" w:hAnsi="Arial" w:cs="Arial"/>
          <w:color w:val="000000"/>
          <w:sz w:val="24"/>
          <w:szCs w:val="24"/>
        </w:rPr>
      </w:pPr>
      <w:r>
        <w:rPr>
          <w:rFonts w:hint="default" w:ascii="Arial" w:hAnsi="Arial" w:cs="Arial"/>
          <w:color w:val="000000"/>
          <w:sz w:val="24"/>
          <w:szCs w:val="24"/>
        </w:rPr>
        <w:t xml:space="preserve">Pole height: </w:t>
      </w:r>
      <w:r>
        <w:rPr>
          <w:rFonts w:hint="eastAsia" w:ascii="Arial" w:hAnsi="Arial" w:cs="Arial"/>
          <w:color w:val="000000"/>
          <w:sz w:val="24"/>
          <w:szCs w:val="24"/>
          <w:lang w:val="en-US" w:eastAsia="zh-CN"/>
        </w:rPr>
        <w:t>8</w:t>
      </w:r>
      <w:r>
        <w:rPr>
          <w:rFonts w:hint="default" w:ascii="Arial" w:hAnsi="Arial" w:cs="Arial"/>
          <w:color w:val="000000"/>
          <w:sz w:val="24"/>
          <w:szCs w:val="24"/>
        </w:rPr>
        <w:t>m tapered round pole</w:t>
      </w:r>
    </w:p>
    <w:p>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rPr>
          <w:rFonts w:hint="default" w:ascii="Arial" w:hAnsi="Arial" w:cs="Arial"/>
          <w:color w:val="000000"/>
          <w:sz w:val="24"/>
          <w:szCs w:val="24"/>
        </w:rPr>
      </w:pPr>
      <w:r>
        <w:rPr>
          <w:rFonts w:hint="default" w:ascii="Arial" w:hAnsi="Arial" w:cs="Arial"/>
          <w:color w:val="000000"/>
          <w:sz w:val="24"/>
          <w:szCs w:val="24"/>
        </w:rPr>
        <w:t>Top diameter: 80mm, bottom diameter: 2</w:t>
      </w:r>
      <w:r>
        <w:rPr>
          <w:rFonts w:hint="eastAsia" w:ascii="Arial" w:hAnsi="Arial" w:cs="Arial"/>
          <w:color w:val="000000"/>
          <w:sz w:val="24"/>
          <w:szCs w:val="24"/>
          <w:lang w:val="en-US" w:eastAsia="zh-CN"/>
        </w:rPr>
        <w:t>0</w:t>
      </w:r>
      <w:r>
        <w:rPr>
          <w:rFonts w:hint="default" w:ascii="Arial" w:hAnsi="Arial" w:cs="Arial"/>
          <w:color w:val="000000"/>
          <w:sz w:val="24"/>
          <w:szCs w:val="24"/>
        </w:rPr>
        <w:t>0mm</w:t>
      </w:r>
    </w:p>
    <w:p>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rPr>
          <w:rFonts w:hint="default" w:ascii="Arial" w:hAnsi="Arial" w:cs="Arial"/>
          <w:color w:val="000000"/>
          <w:sz w:val="24"/>
          <w:szCs w:val="24"/>
        </w:rPr>
      </w:pPr>
      <w:r>
        <w:rPr>
          <w:rFonts w:hint="default" w:ascii="Arial" w:hAnsi="Arial" w:cs="Arial"/>
          <w:color w:val="000000"/>
          <w:sz w:val="24"/>
          <w:szCs w:val="24"/>
        </w:rPr>
        <w:t>Wall thickness: 4.0mm</w:t>
      </w:r>
    </w:p>
    <w:p>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rPr>
          <w:rFonts w:hint="default" w:ascii="Arial" w:hAnsi="Arial" w:cs="Arial"/>
          <w:color w:val="000000"/>
          <w:sz w:val="24"/>
          <w:szCs w:val="24"/>
        </w:rPr>
      </w:pPr>
      <w:r>
        <w:rPr>
          <w:rFonts w:hint="default" w:ascii="Arial" w:hAnsi="Arial" w:cs="Arial"/>
          <w:color w:val="000000"/>
          <w:sz w:val="24"/>
          <w:szCs w:val="24"/>
        </w:rPr>
        <w:t>Steel performance: Q235 steel, yield strength 235MPa, allowable bending stress 215MPa</w:t>
      </w:r>
    </w:p>
    <w:p>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rPr>
          <w:rFonts w:hint="default" w:ascii="Arial" w:hAnsi="Arial" w:cs="Arial"/>
          <w:color w:val="000000"/>
          <w:sz w:val="24"/>
          <w:szCs w:val="24"/>
        </w:rPr>
      </w:pPr>
      <w:r>
        <w:rPr>
          <w:rFonts w:hint="default" w:ascii="Arial" w:hAnsi="Arial" w:cs="Arial"/>
          <w:color w:val="000000"/>
          <w:sz w:val="24"/>
          <w:szCs w:val="24"/>
        </w:rPr>
        <w:t xml:space="preserve">Arm form: </w:t>
      </w:r>
      <w:r>
        <w:rPr>
          <w:rFonts w:hint="default" w:ascii="Arial" w:hAnsi="Arial" w:cs="Arial"/>
          <w:color w:val="000000"/>
          <w:sz w:val="24"/>
          <w:szCs w:val="24"/>
        </w:rPr>
        <w:t>Symmetrical double-side lamp arms, with one 1.5m horizontal overhanging arm on each side</w:t>
      </w:r>
    </w:p>
    <w:p>
      <w:pPr>
        <w:pStyle w:val="4"/>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rPr>
          <w:rFonts w:hint="default" w:ascii="Arial" w:hAnsi="Arial" w:cs="Arial"/>
          <w:color w:val="000000"/>
          <w:sz w:val="24"/>
          <w:szCs w:val="24"/>
        </w:rPr>
      </w:pPr>
      <w:r>
        <w:rPr>
          <w:rFonts w:hint="eastAsia" w:ascii="Arial" w:hAnsi="Arial" w:cs="Arial"/>
          <w:color w:val="000000"/>
          <w:sz w:val="24"/>
          <w:szCs w:val="24"/>
          <w:lang w:val="en-US" w:eastAsia="zh-CN"/>
        </w:rPr>
        <w:t xml:space="preserve">Solar Street </w:t>
      </w:r>
      <w:r>
        <w:rPr>
          <w:rFonts w:hint="default" w:ascii="Arial" w:hAnsi="Arial" w:cs="Arial"/>
          <w:color w:val="000000"/>
          <w:sz w:val="24"/>
          <w:szCs w:val="24"/>
        </w:rPr>
        <w:t>L</w:t>
      </w:r>
      <w:r>
        <w:rPr>
          <w:rFonts w:hint="eastAsia" w:ascii="Arial" w:hAnsi="Arial" w:cs="Arial"/>
          <w:color w:val="000000"/>
          <w:sz w:val="24"/>
          <w:szCs w:val="24"/>
          <w:lang w:val="en-US" w:eastAsia="zh-CN"/>
        </w:rPr>
        <w:t>ight</w:t>
      </w:r>
      <w:r>
        <w:rPr>
          <w:rFonts w:hint="default" w:ascii="Arial" w:hAnsi="Arial" w:cs="Arial"/>
          <w:color w:val="000000"/>
          <w:sz w:val="24"/>
          <w:szCs w:val="24"/>
        </w:rPr>
        <w:t xml:space="preserve"> Parameters</w:t>
      </w:r>
    </w:p>
    <w:p>
      <w:pPr>
        <w:keepNext w:val="0"/>
        <w:keepLines w:val="0"/>
        <w:widowControl/>
        <w:numPr>
          <w:ilvl w:val="0"/>
          <w:numId w:val="4"/>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rPr>
          <w:rFonts w:hint="default" w:ascii="Arial" w:hAnsi="Arial" w:cs="Arial"/>
          <w:color w:val="000000"/>
          <w:sz w:val="24"/>
          <w:szCs w:val="24"/>
        </w:rPr>
      </w:pPr>
      <w:r>
        <w:rPr>
          <w:rFonts w:hint="default" w:ascii="Arial" w:hAnsi="Arial" w:cs="Arial"/>
          <w:color w:val="000000"/>
          <w:sz w:val="24"/>
          <w:szCs w:val="24"/>
        </w:rPr>
        <w:t>Single</w:t>
      </w:r>
      <w:r>
        <w:rPr>
          <w:rFonts w:hint="eastAsia" w:ascii="Arial" w:hAnsi="Arial" w:cs="Arial"/>
          <w:color w:val="000000"/>
          <w:sz w:val="24"/>
          <w:szCs w:val="24"/>
          <w:lang w:val="en-US" w:eastAsia="zh-CN"/>
        </w:rPr>
        <w:t xml:space="preserve"> </w:t>
      </w:r>
      <w:r>
        <w:rPr>
          <w:rFonts w:hint="default" w:ascii="Arial" w:hAnsi="Arial" w:cs="Arial"/>
          <w:color w:val="000000"/>
          <w:sz w:val="24"/>
          <w:szCs w:val="24"/>
        </w:rPr>
        <w:t>L</w:t>
      </w:r>
      <w:r>
        <w:rPr>
          <w:rFonts w:hint="eastAsia" w:ascii="Arial" w:hAnsi="Arial" w:cs="Arial"/>
          <w:color w:val="000000"/>
          <w:sz w:val="24"/>
          <w:szCs w:val="24"/>
          <w:lang w:val="en-US" w:eastAsia="zh-CN"/>
        </w:rPr>
        <w:t xml:space="preserve">ight </w:t>
      </w:r>
      <w:r>
        <w:rPr>
          <w:rFonts w:hint="default" w:ascii="Arial" w:hAnsi="Arial" w:cs="Arial"/>
          <w:color w:val="000000"/>
          <w:sz w:val="24"/>
          <w:szCs w:val="24"/>
        </w:rPr>
        <w:t xml:space="preserve">dimension: </w:t>
      </w:r>
      <w:r>
        <w:rPr>
          <w:rFonts w:hint="default" w:ascii="Arial" w:hAnsi="Arial" w:cs="Arial"/>
          <w:color w:val="000000"/>
          <w:sz w:val="24"/>
          <w:szCs w:val="24"/>
        </w:rPr>
        <w:t>1.3</w:t>
      </w:r>
      <w:r>
        <w:rPr>
          <w:rFonts w:hint="default" w:ascii="Arial" w:hAnsi="Arial" w:cs="Arial"/>
          <w:color w:val="000000"/>
          <w:sz w:val="24"/>
          <w:szCs w:val="24"/>
        </w:rPr>
        <w:t>1m×0.438m×0.195m</w:t>
      </w:r>
    </w:p>
    <w:p>
      <w:pPr>
        <w:keepNext w:val="0"/>
        <w:keepLines w:val="0"/>
        <w:widowControl/>
        <w:numPr>
          <w:ilvl w:val="0"/>
          <w:numId w:val="4"/>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rPr>
          <w:rFonts w:hint="default" w:ascii="Arial" w:hAnsi="Arial" w:cs="Arial"/>
          <w:color w:val="000000"/>
          <w:sz w:val="24"/>
          <w:szCs w:val="24"/>
        </w:rPr>
      </w:pPr>
      <w:r>
        <w:rPr>
          <w:rFonts w:hint="default" w:ascii="Arial" w:hAnsi="Arial" w:cs="Arial"/>
          <w:color w:val="000000"/>
          <w:sz w:val="24"/>
          <w:szCs w:val="24"/>
        </w:rPr>
        <w:t>Windward area of Single</w:t>
      </w:r>
      <w:r>
        <w:rPr>
          <w:rFonts w:hint="eastAsia" w:ascii="Arial" w:hAnsi="Arial" w:cs="Arial"/>
          <w:color w:val="000000"/>
          <w:sz w:val="24"/>
          <w:szCs w:val="24"/>
          <w:lang w:val="en-US" w:eastAsia="zh-CN"/>
        </w:rPr>
        <w:t xml:space="preserve"> </w:t>
      </w:r>
      <w:r>
        <w:rPr>
          <w:rFonts w:hint="default" w:ascii="Arial" w:hAnsi="Arial" w:cs="Arial"/>
          <w:color w:val="000000"/>
          <w:sz w:val="24"/>
          <w:szCs w:val="24"/>
        </w:rPr>
        <w:t>l</w:t>
      </w:r>
      <w:r>
        <w:rPr>
          <w:rFonts w:hint="eastAsia" w:ascii="Arial" w:hAnsi="Arial" w:cs="Arial"/>
          <w:color w:val="000000"/>
          <w:sz w:val="24"/>
          <w:szCs w:val="24"/>
          <w:lang w:val="en-US" w:eastAsia="zh-CN"/>
        </w:rPr>
        <w:t>ight</w:t>
      </w:r>
      <w:r>
        <w:rPr>
          <w:rFonts w:hint="default" w:ascii="Arial" w:hAnsi="Arial" w:cs="Arial"/>
          <w:color w:val="000000"/>
          <w:sz w:val="24"/>
          <w:szCs w:val="24"/>
        </w:rPr>
        <w:t xml:space="preserve">: </w:t>
      </w:r>
      <w:r>
        <w:rPr>
          <w:rFonts w:hint="default" w:ascii="Arial" w:hAnsi="Arial" w:cs="Arial"/>
          <w:color w:val="000000"/>
          <w:sz w:val="24"/>
          <w:szCs w:val="24"/>
        </w:rPr>
        <w:t>1.31×0.438=0.5738㎡</w:t>
      </w:r>
    </w:p>
    <w:p>
      <w:pPr>
        <w:keepNext w:val="0"/>
        <w:keepLines w:val="0"/>
        <w:widowControl/>
        <w:numPr>
          <w:ilvl w:val="0"/>
          <w:numId w:val="4"/>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rPr>
          <w:rFonts w:hint="default" w:ascii="Arial" w:hAnsi="Arial" w:cs="Arial"/>
          <w:color w:val="000000"/>
          <w:sz w:val="24"/>
          <w:szCs w:val="24"/>
        </w:rPr>
      </w:pPr>
      <w:r>
        <w:rPr>
          <w:rFonts w:hint="default" w:ascii="Arial" w:hAnsi="Arial" w:cs="Arial"/>
          <w:color w:val="000000"/>
          <w:sz w:val="24"/>
          <w:szCs w:val="24"/>
        </w:rPr>
        <w:t>Self-weight of single l</w:t>
      </w:r>
      <w:r>
        <w:rPr>
          <w:rFonts w:hint="eastAsia" w:ascii="Arial" w:hAnsi="Arial" w:cs="Arial"/>
          <w:color w:val="000000"/>
          <w:sz w:val="24"/>
          <w:szCs w:val="24"/>
          <w:lang w:val="en-US" w:eastAsia="zh-CN"/>
        </w:rPr>
        <w:t>ight</w:t>
      </w:r>
      <w:r>
        <w:rPr>
          <w:rFonts w:hint="default" w:ascii="Arial" w:hAnsi="Arial" w:cs="Arial"/>
          <w:color w:val="000000"/>
          <w:sz w:val="24"/>
          <w:szCs w:val="24"/>
        </w:rPr>
        <w:t>: 17kg; total self-weight of two l</w:t>
      </w:r>
      <w:r>
        <w:rPr>
          <w:rFonts w:hint="eastAsia" w:ascii="Arial" w:hAnsi="Arial" w:cs="Arial"/>
          <w:color w:val="000000"/>
          <w:sz w:val="24"/>
          <w:szCs w:val="24"/>
          <w:lang w:val="en-US" w:eastAsia="zh-CN"/>
        </w:rPr>
        <w:t>ight</w:t>
      </w:r>
      <w:r>
        <w:rPr>
          <w:rFonts w:hint="default" w:ascii="Arial" w:hAnsi="Arial" w:cs="Arial"/>
          <w:color w:val="000000"/>
          <w:sz w:val="24"/>
          <w:szCs w:val="24"/>
        </w:rPr>
        <w:t>: 34kg</w:t>
      </w:r>
    </w:p>
    <w:p>
      <w:pPr>
        <w:keepNext w:val="0"/>
        <w:keepLines w:val="0"/>
        <w:widowControl/>
        <w:numPr>
          <w:ilvl w:val="0"/>
          <w:numId w:val="4"/>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rPr>
          <w:rFonts w:hint="default" w:ascii="Arial" w:hAnsi="Arial" w:cs="Arial"/>
          <w:color w:val="000000"/>
          <w:sz w:val="24"/>
          <w:szCs w:val="24"/>
        </w:rPr>
      </w:pPr>
      <w:r>
        <w:rPr>
          <w:rFonts w:hint="default" w:ascii="Arial" w:hAnsi="Arial" w:cs="Arial"/>
          <w:color w:val="000000"/>
          <w:sz w:val="24"/>
          <w:szCs w:val="24"/>
        </w:rPr>
        <w:t>Total windward area of double l</w:t>
      </w:r>
      <w:r>
        <w:rPr>
          <w:rFonts w:hint="eastAsia" w:ascii="Arial" w:hAnsi="Arial" w:cs="Arial"/>
          <w:color w:val="000000"/>
          <w:sz w:val="24"/>
          <w:szCs w:val="24"/>
          <w:lang w:val="en-US" w:eastAsia="zh-CN"/>
        </w:rPr>
        <w:t>ight</w:t>
      </w:r>
      <w:r>
        <w:rPr>
          <w:rFonts w:hint="default" w:ascii="Arial" w:hAnsi="Arial" w:cs="Arial"/>
          <w:color w:val="000000"/>
          <w:sz w:val="24"/>
          <w:szCs w:val="24"/>
        </w:rPr>
        <w:t>: 0.5738×2 = 1.1476㎡</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rPr>
          <w:rFonts w:hint="default" w:ascii="Arial" w:hAnsi="Arial" w:cs="Arial"/>
          <w:color w:val="000000"/>
          <w:sz w:val="24"/>
          <w:szCs w:val="24"/>
        </w:rPr>
      </w:pPr>
      <w:r>
        <w:rPr>
          <w:rFonts w:hint="default" w:ascii="Arial" w:hAnsi="Arial" w:cs="Arial"/>
          <w:color w:val="000000"/>
          <w:sz w:val="24"/>
          <w:szCs w:val="24"/>
        </w:rPr>
        <w:t xml:space="preserve">3 </w:t>
      </w:r>
      <w:r>
        <w:rPr>
          <w:rFonts w:hint="eastAsia" w:ascii="Arial" w:hAnsi="Arial" w:cs="Arial"/>
          <w:color w:val="000000"/>
          <w:sz w:val="24"/>
          <w:szCs w:val="24"/>
          <w:lang w:val="en-US" w:eastAsia="zh-CN"/>
        </w:rPr>
        <w:t>.</w:t>
      </w:r>
      <w:r>
        <w:rPr>
          <w:rFonts w:hint="default" w:ascii="Arial" w:hAnsi="Arial" w:cs="Arial"/>
          <w:color w:val="000000"/>
          <w:sz w:val="24"/>
          <w:szCs w:val="24"/>
        </w:rPr>
        <w:t xml:space="preserve">Flange Base Plate Parameters </w:t>
      </w:r>
    </w:p>
    <w:p>
      <w:pPr>
        <w:keepNext w:val="0"/>
        <w:keepLines w:val="0"/>
        <w:widowControl/>
        <w:numPr>
          <w:ilvl w:val="0"/>
          <w:numId w:val="5"/>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rPr>
          <w:rFonts w:hint="default" w:ascii="Arial" w:hAnsi="Arial" w:cs="Arial"/>
          <w:color w:val="000000"/>
          <w:sz w:val="24"/>
          <w:szCs w:val="24"/>
        </w:rPr>
      </w:pPr>
      <w:r>
        <w:rPr>
          <w:rFonts w:hint="default" w:ascii="Arial" w:hAnsi="Arial" w:cs="Arial"/>
          <w:color w:val="000000"/>
          <w:sz w:val="24"/>
          <w:szCs w:val="24"/>
        </w:rPr>
        <w:t xml:space="preserve">Flange specification: </w:t>
      </w:r>
      <w:r>
        <w:rPr>
          <w:rFonts w:hint="eastAsia" w:ascii="Arial" w:hAnsi="Arial" w:cs="Arial"/>
          <w:color w:val="000000"/>
          <w:sz w:val="24"/>
          <w:szCs w:val="24"/>
          <w:lang w:val="en-US" w:eastAsia="zh-CN"/>
        </w:rPr>
        <w:t>35</w:t>
      </w:r>
      <w:r>
        <w:rPr>
          <w:rFonts w:hint="default" w:ascii="Arial" w:hAnsi="Arial" w:cs="Arial"/>
          <w:color w:val="000000"/>
          <w:sz w:val="24"/>
          <w:szCs w:val="24"/>
        </w:rPr>
        <w:t>0mm×</w:t>
      </w:r>
      <w:r>
        <w:rPr>
          <w:rFonts w:hint="eastAsia" w:ascii="Arial" w:hAnsi="Arial" w:cs="Arial"/>
          <w:color w:val="000000"/>
          <w:sz w:val="24"/>
          <w:szCs w:val="24"/>
          <w:lang w:val="en-US" w:eastAsia="zh-CN"/>
        </w:rPr>
        <w:t>35</w:t>
      </w:r>
      <w:r>
        <w:rPr>
          <w:rFonts w:hint="default" w:ascii="Arial" w:hAnsi="Arial" w:cs="Arial"/>
          <w:color w:val="000000"/>
          <w:sz w:val="24"/>
          <w:szCs w:val="24"/>
        </w:rPr>
        <w:t>0mm×16mm</w:t>
      </w:r>
    </w:p>
    <w:p>
      <w:pPr>
        <w:keepNext w:val="0"/>
        <w:keepLines w:val="0"/>
        <w:widowControl/>
        <w:numPr>
          <w:ilvl w:val="0"/>
          <w:numId w:val="5"/>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rPr>
          <w:rFonts w:hint="default" w:ascii="Arial" w:hAnsi="Arial" w:cs="Arial"/>
          <w:color w:val="000000"/>
          <w:sz w:val="24"/>
          <w:szCs w:val="24"/>
        </w:rPr>
      </w:pPr>
      <w:r>
        <w:rPr>
          <w:rFonts w:hint="default" w:ascii="Arial" w:hAnsi="Arial" w:cs="Arial"/>
          <w:color w:val="000000"/>
          <w:sz w:val="24"/>
          <w:szCs w:val="24"/>
        </w:rPr>
        <w:t>Material: Q235 steel plate, allowable bending stress 215MPa</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rPr>
          <w:rFonts w:hint="default" w:ascii="Arial" w:hAnsi="Arial" w:cs="Arial"/>
          <w:color w:val="000000"/>
          <w:sz w:val="24"/>
          <w:szCs w:val="24"/>
        </w:rPr>
      </w:pPr>
      <w:r>
        <w:rPr>
          <w:rFonts w:hint="default" w:ascii="Arial" w:hAnsi="Arial" w:cs="Arial"/>
          <w:color w:val="000000"/>
          <w:sz w:val="24"/>
          <w:szCs w:val="24"/>
        </w:rPr>
        <w:t>4</w:t>
      </w:r>
      <w:r>
        <w:rPr>
          <w:rFonts w:hint="eastAsia" w:ascii="Arial" w:hAnsi="Arial" w:cs="Arial"/>
          <w:color w:val="000000"/>
          <w:sz w:val="24"/>
          <w:szCs w:val="24"/>
          <w:lang w:val="en-US" w:eastAsia="zh-CN"/>
        </w:rPr>
        <w:t>.</w:t>
      </w:r>
      <w:r>
        <w:rPr>
          <w:rFonts w:hint="default" w:ascii="Arial" w:hAnsi="Arial" w:cs="Arial"/>
          <w:color w:val="000000"/>
          <w:sz w:val="24"/>
          <w:szCs w:val="24"/>
        </w:rPr>
        <w:t xml:space="preserve"> Anchor Bolt &amp; Cage Parameters </w:t>
      </w:r>
    </w:p>
    <w:p>
      <w:pPr>
        <w:keepNext w:val="0"/>
        <w:keepLines w:val="0"/>
        <w:widowControl/>
        <w:numPr>
          <w:ilvl w:val="0"/>
          <w:numId w:val="6"/>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rPr>
          <w:rFonts w:hint="default" w:ascii="Arial" w:hAnsi="Arial" w:cs="Arial"/>
          <w:color w:val="000000"/>
          <w:sz w:val="24"/>
          <w:szCs w:val="24"/>
        </w:rPr>
      </w:pPr>
      <w:r>
        <w:rPr>
          <w:rFonts w:hint="default" w:ascii="Arial" w:hAnsi="Arial" w:cs="Arial"/>
          <w:color w:val="000000"/>
          <w:sz w:val="24"/>
          <w:szCs w:val="24"/>
        </w:rPr>
        <w:t>Bolt configuration: 4 sets of M27 anchor bolts</w:t>
      </w:r>
    </w:p>
    <w:p>
      <w:pPr>
        <w:keepNext w:val="0"/>
        <w:keepLines w:val="0"/>
        <w:widowControl/>
        <w:numPr>
          <w:ilvl w:val="0"/>
          <w:numId w:val="6"/>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rPr>
          <w:rFonts w:hint="default" w:ascii="Arial" w:hAnsi="Arial" w:cs="Arial"/>
          <w:color w:val="000000"/>
          <w:sz w:val="24"/>
          <w:szCs w:val="24"/>
        </w:rPr>
      </w:pPr>
      <w:r>
        <w:rPr>
          <w:rFonts w:hint="default" w:ascii="Arial" w:hAnsi="Arial" w:cs="Arial"/>
          <w:color w:val="000000"/>
          <w:sz w:val="24"/>
          <w:szCs w:val="24"/>
        </w:rPr>
        <w:t>Effective cross-sectional area of bolt: 459mm²</w:t>
      </w:r>
    </w:p>
    <w:p>
      <w:pPr>
        <w:keepNext w:val="0"/>
        <w:keepLines w:val="0"/>
        <w:widowControl/>
        <w:numPr>
          <w:ilvl w:val="0"/>
          <w:numId w:val="6"/>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rPr>
          <w:rFonts w:hint="default" w:ascii="Arial" w:hAnsi="Arial" w:cs="Arial"/>
          <w:color w:val="000000"/>
          <w:sz w:val="24"/>
          <w:szCs w:val="24"/>
        </w:rPr>
      </w:pPr>
      <w:r>
        <w:rPr>
          <w:rFonts w:hint="default" w:ascii="Arial" w:hAnsi="Arial" w:cs="Arial"/>
          <w:color w:val="000000"/>
          <w:sz w:val="24"/>
          <w:szCs w:val="24"/>
        </w:rPr>
        <w:t xml:space="preserve">Embedded length of bolt: </w:t>
      </w:r>
      <w:r>
        <w:rPr>
          <w:rFonts w:hint="eastAsia" w:ascii="Arial" w:hAnsi="Arial" w:cs="Arial"/>
          <w:color w:val="000000"/>
          <w:sz w:val="24"/>
          <w:szCs w:val="24"/>
          <w:lang w:val="en-US" w:eastAsia="zh-CN"/>
        </w:rPr>
        <w:t>800</w:t>
      </w:r>
      <w:r>
        <w:rPr>
          <w:rFonts w:hint="default" w:ascii="Arial" w:hAnsi="Arial" w:cs="Arial"/>
          <w:color w:val="000000"/>
          <w:sz w:val="24"/>
          <w:szCs w:val="24"/>
        </w:rPr>
        <w:t>mm (</w:t>
      </w:r>
      <w:r>
        <w:rPr>
          <w:rFonts w:hint="eastAsia" w:ascii="Arial" w:hAnsi="Arial" w:cs="Arial"/>
          <w:color w:val="000000"/>
          <w:sz w:val="24"/>
          <w:szCs w:val="24"/>
          <w:lang w:val="en-US" w:eastAsia="zh-CN"/>
        </w:rPr>
        <w:t>0.8</w:t>
      </w:r>
      <w:r>
        <w:rPr>
          <w:rFonts w:hint="default" w:ascii="Arial" w:hAnsi="Arial" w:cs="Arial"/>
          <w:color w:val="000000"/>
          <w:sz w:val="24"/>
          <w:szCs w:val="24"/>
        </w:rPr>
        <w:t>m)</w:t>
      </w:r>
    </w:p>
    <w:p>
      <w:pPr>
        <w:keepNext w:val="0"/>
        <w:keepLines w:val="0"/>
        <w:widowControl/>
        <w:numPr>
          <w:ilvl w:val="0"/>
          <w:numId w:val="6"/>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rPr>
          <w:rFonts w:hint="default" w:ascii="Arial" w:hAnsi="Arial" w:cs="Arial"/>
          <w:color w:val="000000"/>
          <w:sz w:val="24"/>
          <w:szCs w:val="24"/>
        </w:rPr>
      </w:pPr>
      <w:r>
        <w:rPr>
          <w:rFonts w:hint="default" w:ascii="Arial" w:hAnsi="Arial" w:cs="Arial"/>
          <w:color w:val="000000"/>
          <w:sz w:val="24"/>
          <w:szCs w:val="24"/>
        </w:rPr>
        <w:t xml:space="preserve">Bolt spacing: </w:t>
      </w:r>
      <w:r>
        <w:rPr>
          <w:rFonts w:hint="eastAsia" w:ascii="Arial" w:hAnsi="Arial" w:cs="Arial"/>
          <w:color w:val="000000"/>
          <w:sz w:val="24"/>
          <w:szCs w:val="24"/>
          <w:lang w:val="en-US" w:eastAsia="zh-CN"/>
        </w:rPr>
        <w:t>25</w:t>
      </w:r>
      <w:r>
        <w:rPr>
          <w:rFonts w:hint="default" w:ascii="Arial" w:hAnsi="Arial" w:cs="Arial"/>
          <w:color w:val="000000"/>
          <w:sz w:val="24"/>
          <w:szCs w:val="24"/>
        </w:rPr>
        <w:t>0mm×</w:t>
      </w:r>
      <w:r>
        <w:rPr>
          <w:rFonts w:hint="eastAsia" w:ascii="Arial" w:hAnsi="Arial" w:cs="Arial"/>
          <w:color w:val="000000"/>
          <w:sz w:val="24"/>
          <w:szCs w:val="24"/>
          <w:lang w:val="en-US" w:eastAsia="zh-CN"/>
        </w:rPr>
        <w:t>25</w:t>
      </w:r>
      <w:r>
        <w:rPr>
          <w:rFonts w:hint="default" w:ascii="Arial" w:hAnsi="Arial" w:cs="Arial"/>
          <w:color w:val="000000"/>
          <w:sz w:val="24"/>
          <w:szCs w:val="24"/>
        </w:rPr>
        <w:t>0mm</w:t>
      </w:r>
    </w:p>
    <w:p>
      <w:pPr>
        <w:keepNext w:val="0"/>
        <w:keepLines w:val="0"/>
        <w:widowControl/>
        <w:numPr>
          <w:ilvl w:val="0"/>
          <w:numId w:val="6"/>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rPr>
          <w:rFonts w:hint="default" w:ascii="Arial" w:hAnsi="Arial" w:cs="Arial"/>
          <w:color w:val="000000"/>
          <w:sz w:val="24"/>
          <w:szCs w:val="24"/>
        </w:rPr>
      </w:pPr>
      <w:r>
        <w:rPr>
          <w:rFonts w:hint="default" w:ascii="Arial" w:hAnsi="Arial" w:cs="Arial"/>
          <w:color w:val="000000"/>
          <w:sz w:val="24"/>
          <w:szCs w:val="24"/>
        </w:rPr>
        <w:t>Allowable tensile stress of bolt: 170MPa</w:t>
      </w:r>
    </w:p>
    <w:p>
      <w:pPr>
        <w:keepNext w:val="0"/>
        <w:keepLines w:val="0"/>
        <w:widowControl/>
        <w:numPr>
          <w:ilvl w:val="0"/>
          <w:numId w:val="6"/>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rPr>
          <w:rFonts w:hint="default" w:ascii="Arial" w:hAnsi="Arial" w:cs="Arial"/>
          <w:color w:val="000000"/>
          <w:sz w:val="24"/>
          <w:szCs w:val="24"/>
        </w:rPr>
      </w:pPr>
      <w:r>
        <w:rPr>
          <w:rFonts w:hint="default" w:ascii="Arial" w:hAnsi="Arial" w:cs="Arial"/>
          <w:color w:val="000000"/>
          <w:sz w:val="24"/>
          <w:szCs w:val="24"/>
        </w:rPr>
        <w:t>Foundation concrete grade: C25</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rPr>
          <w:rFonts w:hint="default" w:ascii="Arial" w:hAnsi="Arial" w:cs="Arial"/>
          <w:color w:val="000000"/>
          <w:sz w:val="24"/>
          <w:szCs w:val="24"/>
        </w:rPr>
      </w:pPr>
      <w:r>
        <w:rPr>
          <w:rFonts w:hint="default" w:ascii="Arial" w:hAnsi="Arial" w:cs="Arial"/>
          <w:color w:val="000000"/>
          <w:sz w:val="24"/>
          <w:szCs w:val="24"/>
        </w:rPr>
        <w:t>5</w:t>
      </w:r>
      <w:r>
        <w:rPr>
          <w:rFonts w:hint="eastAsia" w:ascii="Arial" w:hAnsi="Arial" w:cs="Arial"/>
          <w:color w:val="000000"/>
          <w:sz w:val="24"/>
          <w:szCs w:val="24"/>
          <w:lang w:val="en-US" w:eastAsia="zh-CN"/>
        </w:rPr>
        <w:t>.</w:t>
      </w:r>
      <w:r>
        <w:rPr>
          <w:rFonts w:hint="default" w:ascii="Arial" w:hAnsi="Arial" w:cs="Arial"/>
          <w:color w:val="000000"/>
          <w:sz w:val="24"/>
          <w:szCs w:val="24"/>
        </w:rPr>
        <w:t xml:space="preserve"> Basic Wind Load Parameters for Level 15 Typhoon </w:t>
      </w:r>
    </w:p>
    <w:p>
      <w:pPr>
        <w:keepNext w:val="0"/>
        <w:keepLines w:val="0"/>
        <w:widowControl/>
        <w:numPr>
          <w:ilvl w:val="0"/>
          <w:numId w:val="7"/>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rPr>
          <w:rFonts w:hint="default" w:ascii="Arial" w:hAnsi="Arial" w:cs="Arial"/>
          <w:color w:val="000000"/>
          <w:sz w:val="24"/>
          <w:szCs w:val="24"/>
        </w:rPr>
      </w:pPr>
      <w:r>
        <w:rPr>
          <w:rFonts w:hint="default" w:ascii="Arial" w:hAnsi="Arial" w:cs="Arial"/>
          <w:color w:val="000000"/>
          <w:sz w:val="24"/>
          <w:szCs w:val="24"/>
        </w:rPr>
        <w:t>Typhoon wind speed: 48m/s</w:t>
      </w:r>
    </w:p>
    <w:p>
      <w:pPr>
        <w:keepNext w:val="0"/>
        <w:keepLines w:val="0"/>
        <w:widowControl/>
        <w:numPr>
          <w:ilvl w:val="0"/>
          <w:numId w:val="7"/>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rPr>
          <w:rFonts w:hint="default" w:ascii="Arial" w:hAnsi="Arial" w:cs="Arial"/>
          <w:color w:val="000000"/>
          <w:sz w:val="24"/>
          <w:szCs w:val="24"/>
        </w:rPr>
      </w:pPr>
      <w:r>
        <w:rPr>
          <w:rFonts w:hint="default" w:ascii="Arial" w:hAnsi="Arial" w:cs="Arial"/>
          <w:color w:val="000000"/>
          <w:sz w:val="24"/>
          <w:szCs w:val="24"/>
        </w:rPr>
        <w:t>Air density: 1.25kg/m³</w:t>
      </w:r>
    </w:p>
    <w:p>
      <w:pPr>
        <w:keepNext w:val="0"/>
        <w:keepLines w:val="0"/>
        <w:widowControl/>
        <w:numPr>
          <w:ilvl w:val="0"/>
          <w:numId w:val="7"/>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rPr>
          <w:rFonts w:hint="default" w:ascii="Arial" w:hAnsi="Arial" w:cs="Arial"/>
          <w:color w:val="000000"/>
          <w:sz w:val="24"/>
          <w:szCs w:val="24"/>
        </w:rPr>
      </w:pPr>
      <w:r>
        <w:rPr>
          <w:rFonts w:hint="default" w:ascii="Arial" w:hAnsi="Arial" w:cs="Arial"/>
          <w:color w:val="000000"/>
          <w:sz w:val="24"/>
          <w:szCs w:val="24"/>
        </w:rPr>
        <w:t>Basic wind pressure: 1440N/㎡</w:t>
      </w:r>
    </w:p>
    <w:p>
      <w:pPr>
        <w:keepNext w:val="0"/>
        <w:keepLines w:val="0"/>
        <w:widowControl/>
        <w:numPr>
          <w:ilvl w:val="0"/>
          <w:numId w:val="7"/>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rPr>
          <w:rFonts w:hint="default" w:ascii="Arial" w:hAnsi="Arial" w:cs="Arial"/>
          <w:color w:val="000000"/>
          <w:sz w:val="24"/>
          <w:szCs w:val="24"/>
        </w:rPr>
      </w:pPr>
      <w:r>
        <w:rPr>
          <w:rFonts w:hint="default" w:ascii="Arial" w:hAnsi="Arial" w:cs="Arial"/>
          <w:color w:val="000000"/>
          <w:sz w:val="24"/>
          <w:szCs w:val="24"/>
        </w:rPr>
        <w:t>Wind load shape coefficient: 0.8 for light pole, 1.2 for l</w:t>
      </w:r>
      <w:r>
        <w:rPr>
          <w:rFonts w:hint="eastAsia" w:ascii="Arial" w:hAnsi="Arial" w:cs="Arial"/>
          <w:color w:val="000000"/>
          <w:sz w:val="24"/>
          <w:szCs w:val="24"/>
          <w:lang w:val="en-US" w:eastAsia="zh-CN"/>
        </w:rPr>
        <w:t>ight</w:t>
      </w:r>
      <w:r>
        <w:rPr>
          <w:rFonts w:hint="default" w:ascii="Arial" w:hAnsi="Arial" w:cs="Arial"/>
          <w:color w:val="000000"/>
          <w:sz w:val="24"/>
          <w:szCs w:val="24"/>
        </w:rPr>
        <w:t xml:space="preserve"> arm + l</w:t>
      </w:r>
      <w:r>
        <w:rPr>
          <w:rFonts w:hint="eastAsia" w:ascii="Arial" w:hAnsi="Arial" w:cs="Arial"/>
          <w:color w:val="000000"/>
          <w:sz w:val="24"/>
          <w:szCs w:val="24"/>
          <w:lang w:val="en-US" w:eastAsia="zh-CN"/>
        </w:rPr>
        <w:t>ight</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rPr>
          <w:rFonts w:hint="default" w:ascii="Arial" w:hAnsi="Arial" w:cs="Arial"/>
          <w:color w:val="000000"/>
          <w:sz w:val="24"/>
          <w:szCs w:val="24"/>
        </w:rPr>
      </w:pPr>
      <w:r>
        <w:rPr>
          <w:rFonts w:hint="eastAsia" w:ascii="Arial" w:hAnsi="Arial" w:cs="Arial"/>
          <w:color w:val="000000"/>
          <w:sz w:val="24"/>
          <w:szCs w:val="24"/>
          <w:lang w:val="en-US" w:eastAsia="zh-CN"/>
        </w:rPr>
        <w:t>Ⅲ</w:t>
      </w:r>
      <w:r>
        <w:rPr>
          <w:rFonts w:hint="default" w:ascii="Arial" w:hAnsi="Arial" w:cs="Arial"/>
          <w:color w:val="000000"/>
          <w:sz w:val="24"/>
          <w:szCs w:val="24"/>
        </w:rPr>
        <w:t>. Calculation of Wind Load and Total Overturning Moment at Pole Base</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rPr>
          <w:rFonts w:hint="default" w:ascii="Arial" w:hAnsi="Arial" w:cs="Arial"/>
          <w:color w:val="000000"/>
          <w:sz w:val="24"/>
          <w:szCs w:val="24"/>
        </w:rPr>
      </w:pPr>
      <w:r>
        <w:rPr>
          <w:rFonts w:hint="default" w:ascii="Arial" w:hAnsi="Arial" w:cs="Arial"/>
          <w:color w:val="000000"/>
          <w:sz w:val="24"/>
          <w:szCs w:val="24"/>
        </w:rPr>
        <w:t>1</w:t>
      </w:r>
      <w:r>
        <w:rPr>
          <w:rFonts w:hint="eastAsia" w:ascii="Arial" w:hAnsi="Arial" w:cs="Arial"/>
          <w:color w:val="000000"/>
          <w:sz w:val="24"/>
          <w:szCs w:val="24"/>
          <w:lang w:val="en-US" w:eastAsia="zh-CN"/>
        </w:rPr>
        <w:t>.</w:t>
      </w:r>
      <w:r>
        <w:rPr>
          <w:rFonts w:hint="default" w:ascii="Arial" w:hAnsi="Arial" w:cs="Arial"/>
          <w:color w:val="000000"/>
          <w:sz w:val="24"/>
          <w:szCs w:val="24"/>
        </w:rPr>
        <w:t xml:space="preserve"> Wind Load on </w:t>
      </w:r>
      <w:r>
        <w:rPr>
          <w:rFonts w:hint="eastAsia" w:ascii="Arial" w:hAnsi="Arial" w:cs="Arial"/>
          <w:color w:val="000000"/>
          <w:sz w:val="24"/>
          <w:szCs w:val="24"/>
          <w:lang w:val="en-US" w:eastAsia="zh-CN"/>
        </w:rPr>
        <w:t xml:space="preserve">Light </w:t>
      </w:r>
      <w:r>
        <w:rPr>
          <w:rFonts w:hint="default" w:ascii="Arial" w:hAnsi="Arial" w:cs="Arial"/>
          <w:color w:val="000000"/>
          <w:sz w:val="24"/>
          <w:szCs w:val="24"/>
        </w:rPr>
        <w:t>Pole Shaft</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default" w:ascii="Arial" w:hAnsi="Arial" w:eastAsia="宋体" w:cs="Arial"/>
          <w:color w:val="000000"/>
          <w:kern w:val="0"/>
          <w:sz w:val="24"/>
          <w:szCs w:val="24"/>
          <w:lang w:val="en-US" w:eastAsia="zh-CN" w:bidi="ar"/>
        </w:rPr>
      </w:pPr>
      <w:r>
        <w:rPr>
          <w:rFonts w:hint="default" w:ascii="Arial" w:hAnsi="Arial" w:eastAsia="宋体" w:cs="Arial"/>
          <w:color w:val="000000"/>
          <w:kern w:val="0"/>
          <w:sz w:val="24"/>
          <w:szCs w:val="24"/>
          <w:lang w:val="en-US" w:eastAsia="zh-CN" w:bidi="ar"/>
        </w:rPr>
        <w:t>Average outer diameter of pole = (80+2</w:t>
      </w:r>
      <w:r>
        <w:rPr>
          <w:rFonts w:hint="eastAsia" w:ascii="Arial" w:hAnsi="Arial" w:eastAsia="宋体" w:cs="Arial"/>
          <w:color w:val="000000"/>
          <w:kern w:val="0"/>
          <w:sz w:val="24"/>
          <w:szCs w:val="24"/>
          <w:lang w:val="en-US" w:eastAsia="zh-CN" w:bidi="ar"/>
        </w:rPr>
        <w:t>0</w:t>
      </w:r>
      <w:r>
        <w:rPr>
          <w:rFonts w:hint="default" w:ascii="Arial" w:hAnsi="Arial" w:eastAsia="宋体" w:cs="Arial"/>
          <w:color w:val="000000"/>
          <w:kern w:val="0"/>
          <w:sz w:val="24"/>
          <w:szCs w:val="24"/>
          <w:lang w:val="en-US" w:eastAsia="zh-CN" w:bidi="ar"/>
        </w:rPr>
        <w:t>0)÷2 = 1</w:t>
      </w:r>
      <w:r>
        <w:rPr>
          <w:rFonts w:hint="eastAsia" w:ascii="Arial" w:hAnsi="Arial" w:eastAsia="宋体" w:cs="Arial"/>
          <w:color w:val="000000"/>
          <w:kern w:val="0"/>
          <w:sz w:val="24"/>
          <w:szCs w:val="24"/>
          <w:lang w:val="en-US" w:eastAsia="zh-CN" w:bidi="ar"/>
        </w:rPr>
        <w:t>4</w:t>
      </w:r>
      <w:r>
        <w:rPr>
          <w:rFonts w:hint="default" w:ascii="Arial" w:hAnsi="Arial" w:eastAsia="宋体" w:cs="Arial"/>
          <w:color w:val="000000"/>
          <w:kern w:val="0"/>
          <w:sz w:val="24"/>
          <w:szCs w:val="24"/>
          <w:lang w:val="en-US" w:eastAsia="zh-CN" w:bidi="ar"/>
        </w:rPr>
        <w:t>0mm = 0.1</w:t>
      </w:r>
      <w:r>
        <w:rPr>
          <w:rFonts w:hint="eastAsia" w:ascii="Arial" w:hAnsi="Arial" w:eastAsia="宋体" w:cs="Arial"/>
          <w:color w:val="000000"/>
          <w:kern w:val="0"/>
          <w:sz w:val="24"/>
          <w:szCs w:val="24"/>
          <w:lang w:val="en-US" w:eastAsia="zh-CN" w:bidi="ar"/>
        </w:rPr>
        <w:t>4</w:t>
      </w:r>
      <w:r>
        <w:rPr>
          <w:rFonts w:hint="default" w:ascii="Arial" w:hAnsi="Arial" w:eastAsia="宋体" w:cs="Arial"/>
          <w:color w:val="000000"/>
          <w:kern w:val="0"/>
          <w:sz w:val="24"/>
          <w:szCs w:val="24"/>
          <w:lang w:val="en-US" w:eastAsia="zh-CN" w:bidi="ar"/>
        </w:rPr>
        <w:t xml:space="preserve">m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default" w:ascii="Arial" w:hAnsi="Arial" w:eastAsia="宋体" w:cs="Arial"/>
          <w:color w:val="000000"/>
          <w:kern w:val="0"/>
          <w:sz w:val="24"/>
          <w:szCs w:val="24"/>
          <w:lang w:val="en-US" w:eastAsia="zh-CN" w:bidi="ar"/>
        </w:rPr>
      </w:pPr>
      <w:r>
        <w:rPr>
          <w:rFonts w:hint="default" w:ascii="Arial" w:hAnsi="Arial" w:eastAsia="宋体" w:cs="Arial"/>
          <w:color w:val="000000"/>
          <w:kern w:val="0"/>
          <w:sz w:val="24"/>
          <w:szCs w:val="24"/>
          <w:lang w:val="en-US" w:eastAsia="zh-CN" w:bidi="ar"/>
        </w:rPr>
        <w:t>Windward area of pole = 0.1</w:t>
      </w:r>
      <w:r>
        <w:rPr>
          <w:rFonts w:hint="eastAsia" w:ascii="Arial" w:hAnsi="Arial" w:eastAsia="宋体" w:cs="Arial"/>
          <w:color w:val="000000"/>
          <w:kern w:val="0"/>
          <w:sz w:val="24"/>
          <w:szCs w:val="24"/>
          <w:lang w:val="en-US" w:eastAsia="zh-CN" w:bidi="ar"/>
        </w:rPr>
        <w:t>4</w:t>
      </w:r>
      <w:r>
        <w:rPr>
          <w:rFonts w:hint="default" w:ascii="Arial" w:hAnsi="Arial" w:eastAsia="宋体" w:cs="Arial"/>
          <w:color w:val="000000"/>
          <w:kern w:val="0"/>
          <w:sz w:val="24"/>
          <w:szCs w:val="24"/>
          <w:lang w:val="en-US" w:eastAsia="zh-CN" w:bidi="ar"/>
        </w:rPr>
        <w:t>×</w:t>
      </w:r>
      <w:r>
        <w:rPr>
          <w:rFonts w:hint="eastAsia" w:ascii="Arial" w:hAnsi="Arial" w:eastAsia="宋体" w:cs="Arial"/>
          <w:color w:val="000000"/>
          <w:kern w:val="0"/>
          <w:sz w:val="24"/>
          <w:szCs w:val="24"/>
          <w:lang w:val="en-US" w:eastAsia="zh-CN" w:bidi="ar"/>
        </w:rPr>
        <w:t>8</w:t>
      </w:r>
      <w:r>
        <w:rPr>
          <w:rFonts w:hint="default" w:ascii="Arial" w:hAnsi="Arial" w:eastAsia="宋体" w:cs="Arial"/>
          <w:color w:val="000000"/>
          <w:kern w:val="0"/>
          <w:sz w:val="24"/>
          <w:szCs w:val="24"/>
          <w:lang w:val="en-US" w:eastAsia="zh-CN" w:bidi="ar"/>
        </w:rPr>
        <w:t xml:space="preserve"> = </w:t>
      </w:r>
      <w:r>
        <w:rPr>
          <w:rFonts w:hint="eastAsia" w:ascii="Arial" w:hAnsi="Arial" w:eastAsia="宋体" w:cs="Arial"/>
          <w:color w:val="000000"/>
          <w:kern w:val="0"/>
          <w:sz w:val="24"/>
          <w:szCs w:val="24"/>
          <w:lang w:val="en-US" w:eastAsia="zh-CN" w:bidi="ar"/>
        </w:rPr>
        <w:t>1.12</w:t>
      </w:r>
      <w:r>
        <w:rPr>
          <w:rFonts w:hint="default" w:ascii="Arial" w:hAnsi="Arial" w:eastAsia="宋体" w:cs="Arial"/>
          <w:color w:val="000000"/>
          <w:kern w:val="0"/>
          <w:sz w:val="24"/>
          <w:szCs w:val="24"/>
          <w:lang w:val="en-US" w:eastAsia="zh-CN" w:bidi="ar"/>
        </w:rPr>
        <w:t xml:space="preserve">㎡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default" w:ascii="Arial" w:hAnsi="Arial" w:eastAsia="宋体" w:cs="Arial"/>
          <w:color w:val="000000"/>
          <w:kern w:val="0"/>
          <w:sz w:val="24"/>
          <w:szCs w:val="24"/>
          <w:lang w:val="en-US" w:eastAsia="zh-CN" w:bidi="ar"/>
        </w:rPr>
      </w:pPr>
      <w:r>
        <w:rPr>
          <w:rFonts w:hint="default" w:ascii="Arial" w:hAnsi="Arial" w:eastAsia="宋体" w:cs="Arial"/>
          <w:color w:val="000000"/>
          <w:kern w:val="0"/>
          <w:sz w:val="24"/>
          <w:szCs w:val="24"/>
          <w:lang w:val="en-US" w:eastAsia="zh-CN" w:bidi="ar"/>
        </w:rPr>
        <w:t xml:space="preserve">Horizontal wind load on pole = </w:t>
      </w:r>
      <w:r>
        <w:rPr>
          <w:rFonts w:hint="default" w:ascii="Arial" w:hAnsi="Arial" w:eastAsia="宋体" w:cs="Arial"/>
          <w:color w:val="000000"/>
          <w:kern w:val="0"/>
          <w:sz w:val="24"/>
          <w:szCs w:val="24"/>
          <w:lang w:val="en-US" w:eastAsia="zh-CN" w:bidi="ar"/>
        </w:rPr>
        <w:t xml:space="preserve"> 1440×0.8×1.12=1290.24N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default" w:ascii="Arial" w:hAnsi="Arial" w:eastAsia="宋体" w:cs="Arial"/>
          <w:color w:val="000000"/>
          <w:kern w:val="0"/>
          <w:sz w:val="24"/>
          <w:szCs w:val="24"/>
          <w:lang w:val="en-US" w:eastAsia="zh-CN" w:bidi="ar"/>
        </w:rPr>
      </w:pPr>
      <w:r>
        <w:rPr>
          <w:rFonts w:hint="default" w:ascii="Arial" w:hAnsi="Arial" w:eastAsia="宋体" w:cs="Arial"/>
          <w:color w:val="000000"/>
          <w:kern w:val="0"/>
          <w:sz w:val="24"/>
          <w:szCs w:val="24"/>
          <w:lang w:val="en-US" w:eastAsia="zh-CN" w:bidi="ar"/>
        </w:rPr>
        <w:t xml:space="preserve">Force acting point: Midpoint of pole shaft, </w:t>
      </w:r>
      <w:r>
        <w:rPr>
          <w:rFonts w:hint="eastAsia" w:ascii="Arial" w:hAnsi="Arial" w:eastAsia="宋体" w:cs="Arial"/>
          <w:color w:val="000000"/>
          <w:kern w:val="0"/>
          <w:sz w:val="24"/>
          <w:szCs w:val="24"/>
          <w:lang w:val="en-US" w:eastAsia="zh-CN" w:bidi="ar"/>
        </w:rPr>
        <w:t>4</w:t>
      </w:r>
      <w:r>
        <w:rPr>
          <w:rFonts w:hint="default" w:ascii="Arial" w:hAnsi="Arial" w:eastAsia="宋体" w:cs="Arial"/>
          <w:color w:val="000000"/>
          <w:kern w:val="0"/>
          <w:sz w:val="24"/>
          <w:szCs w:val="24"/>
          <w:lang w:val="en-US" w:eastAsia="zh-CN" w:bidi="ar"/>
        </w:rPr>
        <w:t xml:space="preserve">m above ground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default" w:ascii="Arial" w:hAnsi="Arial" w:eastAsia="宋体" w:cs="Arial"/>
          <w:color w:val="000000"/>
          <w:kern w:val="0"/>
          <w:sz w:val="24"/>
          <w:szCs w:val="24"/>
          <w:lang w:val="en-US" w:eastAsia="zh-CN" w:bidi="ar"/>
        </w:rPr>
      </w:pPr>
      <w:r>
        <w:rPr>
          <w:rFonts w:hint="default" w:ascii="Arial" w:hAnsi="Arial" w:eastAsia="宋体" w:cs="Arial"/>
          <w:color w:val="000000"/>
          <w:kern w:val="0"/>
          <w:sz w:val="24"/>
          <w:szCs w:val="24"/>
          <w:lang w:val="en-US" w:eastAsia="zh-CN" w:bidi="ar"/>
        </w:rPr>
        <w:t>Overturning moment generated by pole shaft = 1290.24×4=5160.96N・m</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rPr>
          <w:rFonts w:hint="default" w:ascii="Arial" w:hAnsi="Arial" w:eastAsia="宋体" w:cs="Arial"/>
          <w:color w:val="000000"/>
          <w:sz w:val="24"/>
          <w:szCs w:val="24"/>
          <w:lang w:val="en-US" w:eastAsia="zh-CN"/>
        </w:rPr>
      </w:pPr>
      <w:r>
        <w:rPr>
          <w:rFonts w:hint="default" w:ascii="Arial" w:hAnsi="Arial" w:cs="Arial"/>
          <w:color w:val="000000"/>
          <w:sz w:val="24"/>
          <w:szCs w:val="24"/>
        </w:rPr>
        <w:t xml:space="preserve">2 </w:t>
      </w:r>
      <w:r>
        <w:rPr>
          <w:rFonts w:hint="eastAsia" w:ascii="Arial" w:hAnsi="Arial" w:cs="Arial"/>
          <w:color w:val="000000"/>
          <w:sz w:val="24"/>
          <w:szCs w:val="24"/>
          <w:lang w:val="en-US" w:eastAsia="zh-CN"/>
        </w:rPr>
        <w:t>.</w:t>
      </w:r>
      <w:r>
        <w:rPr>
          <w:rFonts w:hint="default" w:ascii="Arial" w:hAnsi="Arial" w:cs="Arial"/>
          <w:color w:val="000000"/>
          <w:sz w:val="24"/>
          <w:szCs w:val="24"/>
        </w:rPr>
        <w:t>Total Wind Load on Double Lamp Arms + Dual Solar L</w:t>
      </w:r>
      <w:r>
        <w:rPr>
          <w:rFonts w:hint="eastAsia" w:ascii="Arial" w:hAnsi="Arial" w:cs="Arial"/>
          <w:color w:val="000000"/>
          <w:sz w:val="24"/>
          <w:szCs w:val="24"/>
          <w:lang w:val="en-US" w:eastAsia="zh-CN"/>
        </w:rPr>
        <w:t>ights</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default" w:ascii="Arial" w:hAnsi="Arial" w:eastAsia="宋体" w:cs="Arial"/>
          <w:color w:val="000000"/>
          <w:kern w:val="0"/>
          <w:sz w:val="24"/>
          <w:szCs w:val="24"/>
          <w:lang w:val="en-US" w:eastAsia="zh-CN" w:bidi="ar"/>
        </w:rPr>
      </w:pPr>
      <w:r>
        <w:rPr>
          <w:rFonts w:hint="default" w:ascii="Arial" w:hAnsi="Arial" w:eastAsia="宋体" w:cs="Arial"/>
          <w:color w:val="000000"/>
          <w:kern w:val="0"/>
          <w:sz w:val="24"/>
          <w:szCs w:val="24"/>
          <w:lang w:val="en-US" w:eastAsia="zh-CN" w:bidi="ar"/>
        </w:rPr>
        <w:t>Horizontal wind load on double l</w:t>
      </w:r>
      <w:r>
        <w:rPr>
          <w:rFonts w:hint="eastAsia" w:ascii="Arial" w:hAnsi="Arial" w:eastAsia="宋体" w:cs="Arial"/>
          <w:color w:val="000000"/>
          <w:kern w:val="0"/>
          <w:sz w:val="24"/>
          <w:szCs w:val="24"/>
          <w:lang w:val="en-US" w:eastAsia="zh-CN" w:bidi="ar"/>
        </w:rPr>
        <w:t>ight</w:t>
      </w:r>
      <w:r>
        <w:rPr>
          <w:rFonts w:hint="default" w:ascii="Arial" w:hAnsi="Arial" w:eastAsia="宋体" w:cs="Arial"/>
          <w:color w:val="000000"/>
          <w:kern w:val="0"/>
          <w:sz w:val="24"/>
          <w:szCs w:val="24"/>
          <w:lang w:val="en-US" w:eastAsia="zh-CN" w:bidi="ar"/>
        </w:rPr>
        <w:t xml:space="preserve"> = 1440×1.2×1.1476 = 1981.40N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default" w:ascii="Arial" w:hAnsi="Arial" w:eastAsia="宋体" w:cs="Arial"/>
          <w:color w:val="000000"/>
          <w:kern w:val="0"/>
          <w:sz w:val="24"/>
          <w:szCs w:val="24"/>
          <w:lang w:val="en-US" w:eastAsia="zh-CN" w:bidi="ar"/>
        </w:rPr>
      </w:pPr>
      <w:r>
        <w:rPr>
          <w:rFonts w:hint="default" w:ascii="Arial" w:hAnsi="Arial" w:eastAsia="宋体" w:cs="Arial"/>
          <w:color w:val="000000"/>
          <w:kern w:val="0"/>
          <w:sz w:val="24"/>
          <w:szCs w:val="24"/>
          <w:lang w:val="en-US" w:eastAsia="zh-CN" w:bidi="ar"/>
        </w:rPr>
        <w:t xml:space="preserve">Force acting point: Top of light pole, </w:t>
      </w:r>
      <w:r>
        <w:rPr>
          <w:rFonts w:hint="eastAsia" w:ascii="Arial" w:hAnsi="Arial" w:eastAsia="宋体" w:cs="Arial"/>
          <w:color w:val="000000"/>
          <w:kern w:val="0"/>
          <w:sz w:val="24"/>
          <w:szCs w:val="24"/>
          <w:lang w:val="en-US" w:eastAsia="zh-CN" w:bidi="ar"/>
        </w:rPr>
        <w:t>8</w:t>
      </w:r>
      <w:r>
        <w:rPr>
          <w:rFonts w:hint="default" w:ascii="Arial" w:hAnsi="Arial" w:eastAsia="宋体" w:cs="Arial"/>
          <w:color w:val="000000"/>
          <w:kern w:val="0"/>
          <w:sz w:val="24"/>
          <w:szCs w:val="24"/>
          <w:lang w:val="en-US" w:eastAsia="zh-CN" w:bidi="ar"/>
        </w:rPr>
        <w:t xml:space="preserve">m above ground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default" w:ascii="Arial" w:hAnsi="Arial" w:eastAsia="宋体" w:cs="Arial"/>
          <w:color w:val="000000"/>
          <w:kern w:val="0"/>
          <w:sz w:val="24"/>
          <w:szCs w:val="24"/>
          <w:lang w:val="en-US" w:eastAsia="zh-CN" w:bidi="ar"/>
        </w:rPr>
      </w:pPr>
      <w:r>
        <w:rPr>
          <w:rFonts w:hint="default" w:ascii="Arial" w:hAnsi="Arial" w:eastAsia="宋体" w:cs="Arial"/>
          <w:color w:val="000000"/>
          <w:kern w:val="0"/>
          <w:sz w:val="24"/>
          <w:szCs w:val="24"/>
          <w:lang w:val="en-US" w:eastAsia="zh-CN" w:bidi="ar"/>
        </w:rPr>
        <w:t xml:space="preserve">Overturning moment generated by </w:t>
      </w:r>
      <w:r>
        <w:rPr>
          <w:rFonts w:hint="default" w:ascii="Arial" w:hAnsi="Arial" w:eastAsia="宋体" w:cs="Arial"/>
          <w:color w:val="000000"/>
          <w:kern w:val="0"/>
          <w:sz w:val="24"/>
          <w:szCs w:val="24"/>
          <w:lang w:val="en-US" w:eastAsia="zh-CN" w:bidi="ar"/>
        </w:rPr>
        <w:t>dual l</w:t>
      </w:r>
      <w:r>
        <w:rPr>
          <w:rFonts w:hint="eastAsia" w:ascii="Arial" w:hAnsi="Arial" w:eastAsia="宋体" w:cs="Arial"/>
          <w:color w:val="000000"/>
          <w:kern w:val="0"/>
          <w:sz w:val="24"/>
          <w:szCs w:val="24"/>
          <w:lang w:val="en-US" w:eastAsia="zh-CN" w:bidi="ar"/>
        </w:rPr>
        <w:t>ight</w:t>
      </w:r>
      <w:r>
        <w:rPr>
          <w:rFonts w:hint="default" w:ascii="Arial" w:hAnsi="Arial" w:eastAsia="宋体" w:cs="Arial"/>
          <w:color w:val="000000"/>
          <w:kern w:val="0"/>
          <w:sz w:val="24"/>
          <w:szCs w:val="24"/>
          <w:lang w:val="en-US" w:eastAsia="zh-CN" w:bidi="ar"/>
        </w:rPr>
        <w:t xml:space="preserve"> = 1981.40×8 = 15851.20N·m</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rPr>
          <w:rFonts w:hint="default" w:ascii="Arial" w:hAnsi="Arial" w:cs="Arial"/>
          <w:color w:val="000000"/>
          <w:sz w:val="24"/>
          <w:szCs w:val="24"/>
        </w:rPr>
      </w:pPr>
      <w:r>
        <w:rPr>
          <w:rFonts w:hint="default" w:ascii="Arial" w:hAnsi="Arial" w:cs="Arial"/>
          <w:color w:val="000000"/>
          <w:sz w:val="24"/>
          <w:szCs w:val="24"/>
        </w:rPr>
        <w:t xml:space="preserve">3 </w:t>
      </w:r>
      <w:r>
        <w:rPr>
          <w:rFonts w:hint="eastAsia" w:ascii="Arial" w:hAnsi="Arial" w:cs="Arial"/>
          <w:color w:val="000000"/>
          <w:sz w:val="24"/>
          <w:szCs w:val="24"/>
          <w:lang w:val="en-US" w:eastAsia="zh-CN"/>
        </w:rPr>
        <w:t>.</w:t>
      </w:r>
      <w:r>
        <w:rPr>
          <w:rFonts w:hint="default" w:ascii="Arial" w:hAnsi="Arial" w:cs="Arial"/>
          <w:color w:val="000000"/>
          <w:sz w:val="24"/>
          <w:szCs w:val="24"/>
        </w:rPr>
        <w:t>Total Overturning Moment at Pole Base (Most Unfavorable Force Condition)</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default" w:ascii="Arial" w:hAnsi="Arial" w:eastAsia="宋体" w:cs="Arial"/>
          <w:color w:val="000000"/>
          <w:kern w:val="0"/>
          <w:sz w:val="24"/>
          <w:szCs w:val="24"/>
          <w:lang w:val="en-US" w:eastAsia="zh-CN" w:bidi="ar"/>
        </w:rPr>
      </w:pPr>
      <w:r>
        <w:rPr>
          <w:rFonts w:hint="default" w:ascii="Arial" w:hAnsi="Arial" w:eastAsia="宋体" w:cs="Arial"/>
          <w:color w:val="000000"/>
          <w:kern w:val="0"/>
          <w:sz w:val="24"/>
          <w:szCs w:val="24"/>
          <w:lang w:val="en-US" w:eastAsia="zh-CN" w:bidi="ar"/>
        </w:rPr>
        <w:t xml:space="preserve">Total overturning moment = Overturning moment of pole shaft + Overturning moment of </w:t>
      </w:r>
      <w:r>
        <w:rPr>
          <w:rFonts w:hint="eastAsia" w:ascii="Arial" w:hAnsi="Arial" w:eastAsia="宋体" w:cs="Arial"/>
          <w:color w:val="000000"/>
          <w:kern w:val="0"/>
          <w:sz w:val="24"/>
          <w:szCs w:val="24"/>
          <w:lang w:val="en-US" w:eastAsia="zh-CN" w:bidi="ar"/>
        </w:rPr>
        <w:t>Dual</w:t>
      </w:r>
      <w:r>
        <w:rPr>
          <w:rFonts w:hint="default" w:ascii="Arial" w:hAnsi="Arial" w:eastAsia="宋体" w:cs="Arial"/>
          <w:color w:val="000000"/>
          <w:kern w:val="0"/>
          <w:sz w:val="24"/>
          <w:szCs w:val="24"/>
          <w:lang w:val="en-US" w:eastAsia="zh-CN" w:bidi="ar"/>
        </w:rPr>
        <w:t xml:space="preserve"> l</w:t>
      </w:r>
      <w:r>
        <w:rPr>
          <w:rFonts w:hint="eastAsia" w:ascii="Arial" w:hAnsi="Arial" w:eastAsia="宋体" w:cs="Arial"/>
          <w:color w:val="000000"/>
          <w:kern w:val="0"/>
          <w:sz w:val="24"/>
          <w:szCs w:val="24"/>
          <w:lang w:val="en-US" w:eastAsia="zh-CN" w:bidi="ar"/>
        </w:rPr>
        <w:t>ight</w:t>
      </w:r>
      <w:r>
        <w:rPr>
          <w:rFonts w:hint="default" w:ascii="Arial" w:hAnsi="Arial" w:eastAsia="宋体" w:cs="Arial"/>
          <w:color w:val="000000"/>
          <w:kern w:val="0"/>
          <w:sz w:val="24"/>
          <w:szCs w:val="24"/>
          <w:lang w:val="en-US" w:eastAsia="zh-CN" w:bidi="ar"/>
        </w:rPr>
        <w:t xml:space="preserve">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default" w:ascii="Arial" w:hAnsi="Arial" w:cs="Arial"/>
          <w:color w:val="000000"/>
          <w:sz w:val="24"/>
          <w:szCs w:val="24"/>
        </w:rPr>
      </w:pPr>
      <w:r>
        <w:rPr>
          <w:rFonts w:hint="default" w:ascii="Arial" w:hAnsi="Arial" w:eastAsia="宋体" w:cs="Arial"/>
          <w:color w:val="000000"/>
          <w:kern w:val="0"/>
          <w:sz w:val="24"/>
          <w:szCs w:val="24"/>
          <w:lang w:val="en-US" w:eastAsia="zh-CN" w:bidi="ar"/>
        </w:rPr>
        <w:t xml:space="preserve">Total M = </w:t>
      </w:r>
      <w:r>
        <w:rPr>
          <w:rFonts w:hint="default" w:ascii="Arial" w:hAnsi="Arial" w:eastAsia="宋体" w:cs="Arial"/>
          <w:color w:val="000000"/>
          <w:kern w:val="0"/>
          <w:sz w:val="24"/>
          <w:szCs w:val="24"/>
          <w:lang w:val="en-US" w:eastAsia="zh-CN" w:bidi="ar"/>
        </w:rPr>
        <w:t>5160.96 + 15851.20 = 21012.16</w:t>
      </w:r>
      <w:r>
        <w:rPr>
          <w:rFonts w:hint="default" w:ascii="Arial" w:hAnsi="Arial" w:eastAsia="宋体" w:cs="Arial"/>
          <w:color w:val="000000"/>
          <w:kern w:val="0"/>
          <w:sz w:val="24"/>
          <w:szCs w:val="24"/>
          <w:lang w:val="en-US" w:eastAsia="zh-CN" w:bidi="ar"/>
        </w:rPr>
        <w:t>N·m</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default" w:ascii="Arial" w:hAnsi="Arial" w:eastAsia="宋体" w:cs="Arial"/>
          <w:color w:val="000000"/>
          <w:kern w:val="0"/>
          <w:sz w:val="24"/>
          <w:szCs w:val="24"/>
          <w:lang w:val="en-US" w:eastAsia="zh-CN" w:bidi="ar"/>
        </w:rPr>
      </w:pPr>
      <w:r>
        <w:rPr>
          <w:rStyle w:val="7"/>
          <w:rFonts w:hint="default" w:ascii="Arial" w:hAnsi="Arial" w:eastAsia="宋体" w:cs="Arial"/>
          <w:color w:val="000000"/>
          <w:kern w:val="0"/>
          <w:sz w:val="24"/>
          <w:szCs w:val="24"/>
          <w:lang w:val="en-US" w:eastAsia="zh-CN" w:bidi="ar"/>
        </w:rPr>
        <w:t>Supplementary Note on L</w:t>
      </w:r>
      <w:r>
        <w:rPr>
          <w:rStyle w:val="7"/>
          <w:rFonts w:hint="eastAsia" w:ascii="Arial" w:hAnsi="Arial" w:eastAsia="宋体" w:cs="Arial"/>
          <w:color w:val="000000"/>
          <w:kern w:val="0"/>
          <w:sz w:val="24"/>
          <w:szCs w:val="24"/>
          <w:lang w:val="en-US" w:eastAsia="zh-CN" w:bidi="ar"/>
        </w:rPr>
        <w:t>ight</w:t>
      </w:r>
      <w:r>
        <w:rPr>
          <w:rStyle w:val="7"/>
          <w:rFonts w:hint="default" w:ascii="Arial" w:hAnsi="Arial" w:eastAsia="宋体" w:cs="Arial"/>
          <w:color w:val="000000"/>
          <w:kern w:val="0"/>
          <w:sz w:val="24"/>
          <w:szCs w:val="24"/>
          <w:lang w:val="en-US" w:eastAsia="zh-CN" w:bidi="ar"/>
        </w:rPr>
        <w:t xml:space="preserve"> Self-weight</w:t>
      </w:r>
      <w:r>
        <w:rPr>
          <w:rFonts w:hint="default" w:ascii="Arial" w:hAnsi="Arial" w:eastAsia="宋体" w:cs="Arial"/>
          <w:color w:val="000000"/>
          <w:kern w:val="0"/>
          <w:sz w:val="24"/>
          <w:szCs w:val="24"/>
          <w:lang w:val="en-US" w:eastAsia="zh-CN" w:bidi="ar"/>
        </w:rPr>
        <w:t xml:space="preserve">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default" w:ascii="Arial" w:hAnsi="Arial" w:eastAsia="宋体" w:cs="Arial"/>
          <w:color w:val="000000"/>
          <w:kern w:val="0"/>
          <w:sz w:val="24"/>
          <w:szCs w:val="24"/>
          <w:lang w:val="en-US" w:eastAsia="zh-CN" w:bidi="ar"/>
        </w:rPr>
      </w:pPr>
      <w:r>
        <w:rPr>
          <w:rFonts w:hint="default" w:ascii="Arial" w:hAnsi="Arial" w:eastAsia="宋体" w:cs="Arial"/>
          <w:color w:val="000000"/>
          <w:kern w:val="0"/>
          <w:sz w:val="24"/>
          <w:szCs w:val="24"/>
          <w:lang w:val="en-US" w:eastAsia="zh-CN" w:bidi="ar"/>
        </w:rPr>
        <w:t>The total vertical compression force of 333.2N generated by two 34kg l</w:t>
      </w:r>
      <w:r>
        <w:rPr>
          <w:rFonts w:hint="eastAsia" w:ascii="Arial" w:hAnsi="Arial" w:eastAsia="宋体" w:cs="Arial"/>
          <w:color w:val="000000"/>
          <w:kern w:val="0"/>
          <w:sz w:val="24"/>
          <w:szCs w:val="24"/>
          <w:lang w:val="en-US" w:eastAsia="zh-CN" w:bidi="ar"/>
        </w:rPr>
        <w:t xml:space="preserve">ights </w:t>
      </w:r>
      <w:r>
        <w:rPr>
          <w:rFonts w:hint="default" w:ascii="Arial" w:hAnsi="Arial" w:eastAsia="宋体" w:cs="Arial"/>
          <w:color w:val="000000"/>
          <w:kern w:val="0"/>
          <w:sz w:val="24"/>
          <w:szCs w:val="24"/>
          <w:lang w:val="en-US" w:eastAsia="zh-CN" w:bidi="ar"/>
        </w:rPr>
        <w:t>belongs to vertical downward load. It will not increase horizontal overturning moment, but partially offset the tensile force of anchor bolts, further improving the safety margin of bolts and benefiting the anchorage safety of the bolt cage.</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rPr>
          <w:rFonts w:hint="default" w:ascii="Arial" w:hAnsi="Arial" w:cs="Arial"/>
          <w:color w:val="000000"/>
          <w:sz w:val="24"/>
          <w:szCs w:val="24"/>
        </w:rPr>
      </w:pPr>
      <w:r>
        <w:rPr>
          <w:rFonts w:hint="eastAsia" w:ascii="Arial" w:hAnsi="Arial" w:cs="Arial"/>
          <w:color w:val="000000"/>
          <w:sz w:val="24"/>
          <w:szCs w:val="24"/>
          <w:lang w:val="en-US" w:eastAsia="zh-CN"/>
        </w:rPr>
        <w:t>Ⅳ</w:t>
      </w:r>
      <w:r>
        <w:rPr>
          <w:rFonts w:hint="default" w:ascii="Arial" w:hAnsi="Arial" w:cs="Arial"/>
          <w:color w:val="000000"/>
          <w:sz w:val="24"/>
          <w:szCs w:val="24"/>
        </w:rPr>
        <w:t xml:space="preserve">. Verification </w:t>
      </w:r>
      <w:r>
        <w:rPr>
          <w:rFonts w:hint="eastAsia" w:ascii="Arial" w:hAnsi="Arial" w:cs="Arial"/>
          <w:color w:val="000000"/>
          <w:sz w:val="24"/>
          <w:szCs w:val="24"/>
          <w:lang w:val="en-US" w:eastAsia="zh-CN"/>
        </w:rPr>
        <w:t>One</w:t>
      </w:r>
      <w:r>
        <w:rPr>
          <w:rFonts w:hint="default" w:ascii="Arial" w:hAnsi="Arial" w:cs="Arial"/>
          <w:color w:val="000000"/>
          <w:sz w:val="24"/>
          <w:szCs w:val="24"/>
        </w:rPr>
        <w:t xml:space="preserve">: Structural Strength of </w:t>
      </w:r>
      <w:r>
        <w:rPr>
          <w:rFonts w:hint="eastAsia" w:ascii="Arial" w:hAnsi="Arial" w:cs="Arial"/>
          <w:color w:val="000000"/>
          <w:sz w:val="24"/>
          <w:szCs w:val="24"/>
          <w:lang w:val="en-US" w:eastAsia="zh-CN"/>
        </w:rPr>
        <w:t>8</w:t>
      </w:r>
      <w:r>
        <w:rPr>
          <w:rFonts w:hint="default" w:ascii="Arial" w:hAnsi="Arial" w:cs="Arial"/>
          <w:color w:val="000000"/>
          <w:sz w:val="24"/>
          <w:szCs w:val="24"/>
        </w:rPr>
        <w:t xml:space="preserve">m Light Pole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rPr>
          <w:rFonts w:hint="default" w:ascii="Arial" w:hAnsi="Arial" w:cs="Arial"/>
          <w:color w:val="000000"/>
          <w:sz w:val="24"/>
          <w:szCs w:val="24"/>
        </w:rPr>
      </w:pPr>
      <w:r>
        <w:rPr>
          <w:rFonts w:hint="default" w:ascii="Arial" w:hAnsi="Arial" w:cs="Arial"/>
          <w:color w:val="000000"/>
          <w:sz w:val="24"/>
          <w:szCs w:val="24"/>
        </w:rPr>
        <w:t xml:space="preserve">1 </w:t>
      </w:r>
      <w:r>
        <w:rPr>
          <w:rFonts w:hint="eastAsia" w:ascii="Arial" w:hAnsi="Arial" w:cs="Arial"/>
          <w:color w:val="000000"/>
          <w:sz w:val="24"/>
          <w:szCs w:val="24"/>
          <w:lang w:val="en-US" w:eastAsia="zh-CN"/>
        </w:rPr>
        <w:t>.</w:t>
      </w:r>
      <w:r>
        <w:rPr>
          <w:rFonts w:hint="default" w:ascii="Arial" w:hAnsi="Arial" w:cs="Arial"/>
          <w:color w:val="000000"/>
          <w:sz w:val="24"/>
          <w:szCs w:val="24"/>
        </w:rPr>
        <w:t>Section Dimensions at Pole Bottom</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default" w:ascii="Arial" w:hAnsi="Arial" w:eastAsia="宋体" w:cs="Arial"/>
          <w:color w:val="000000"/>
          <w:kern w:val="0"/>
          <w:sz w:val="24"/>
          <w:szCs w:val="24"/>
          <w:lang w:val="en-US" w:eastAsia="zh-CN" w:bidi="ar"/>
        </w:rPr>
      </w:pPr>
      <w:r>
        <w:rPr>
          <w:rFonts w:hint="default" w:ascii="Arial" w:hAnsi="Arial" w:eastAsia="宋体" w:cs="Arial"/>
          <w:color w:val="000000"/>
          <w:kern w:val="0"/>
          <w:sz w:val="24"/>
          <w:szCs w:val="24"/>
          <w:lang w:val="en-US" w:eastAsia="zh-CN" w:bidi="ar"/>
        </w:rPr>
        <w:t>Bottom outer diameter: 2</w:t>
      </w:r>
      <w:r>
        <w:rPr>
          <w:rFonts w:hint="eastAsia" w:ascii="Arial" w:hAnsi="Arial" w:eastAsia="宋体" w:cs="Arial"/>
          <w:color w:val="000000"/>
          <w:kern w:val="0"/>
          <w:sz w:val="24"/>
          <w:szCs w:val="24"/>
          <w:lang w:val="en-US" w:eastAsia="zh-CN" w:bidi="ar"/>
        </w:rPr>
        <w:t>0</w:t>
      </w:r>
      <w:r>
        <w:rPr>
          <w:rFonts w:hint="default" w:ascii="Arial" w:hAnsi="Arial" w:eastAsia="宋体" w:cs="Arial"/>
          <w:color w:val="000000"/>
          <w:kern w:val="0"/>
          <w:sz w:val="24"/>
          <w:szCs w:val="24"/>
          <w:lang w:val="en-US" w:eastAsia="zh-CN" w:bidi="ar"/>
        </w:rPr>
        <w:t xml:space="preserve">0mm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default" w:ascii="Arial" w:hAnsi="Arial" w:eastAsia="宋体" w:cs="Arial"/>
          <w:color w:val="000000"/>
          <w:kern w:val="0"/>
          <w:sz w:val="24"/>
          <w:szCs w:val="24"/>
          <w:lang w:val="en-US" w:eastAsia="zh-CN" w:bidi="ar"/>
        </w:rPr>
      </w:pPr>
      <w:r>
        <w:rPr>
          <w:rFonts w:hint="default" w:ascii="Arial" w:hAnsi="Arial" w:eastAsia="宋体" w:cs="Arial"/>
          <w:color w:val="000000"/>
          <w:kern w:val="0"/>
          <w:sz w:val="24"/>
          <w:szCs w:val="24"/>
          <w:lang w:val="en-US" w:eastAsia="zh-CN" w:bidi="ar"/>
        </w:rPr>
        <w:t>Bottom inner diameter = 2</w:t>
      </w:r>
      <w:r>
        <w:rPr>
          <w:rFonts w:hint="eastAsia" w:ascii="Arial" w:hAnsi="Arial" w:eastAsia="宋体" w:cs="Arial"/>
          <w:color w:val="000000"/>
          <w:kern w:val="0"/>
          <w:sz w:val="24"/>
          <w:szCs w:val="24"/>
          <w:lang w:val="en-US" w:eastAsia="zh-CN" w:bidi="ar"/>
        </w:rPr>
        <w:t>0</w:t>
      </w:r>
      <w:r>
        <w:rPr>
          <w:rFonts w:hint="default" w:ascii="Arial" w:hAnsi="Arial" w:eastAsia="宋体" w:cs="Arial"/>
          <w:color w:val="000000"/>
          <w:kern w:val="0"/>
          <w:sz w:val="24"/>
          <w:szCs w:val="24"/>
          <w:lang w:val="en-US" w:eastAsia="zh-CN" w:bidi="ar"/>
        </w:rPr>
        <w:t xml:space="preserve">0 - 2×4 = </w:t>
      </w:r>
      <w:r>
        <w:rPr>
          <w:rFonts w:hint="eastAsia" w:ascii="Arial" w:hAnsi="Arial" w:eastAsia="宋体" w:cs="Arial"/>
          <w:color w:val="000000"/>
          <w:kern w:val="0"/>
          <w:sz w:val="24"/>
          <w:szCs w:val="24"/>
          <w:lang w:val="en-US" w:eastAsia="zh-CN" w:bidi="ar"/>
        </w:rPr>
        <w:t>192</w:t>
      </w:r>
      <w:r>
        <w:rPr>
          <w:rFonts w:hint="default" w:ascii="Arial" w:hAnsi="Arial" w:eastAsia="宋体" w:cs="Arial"/>
          <w:color w:val="000000"/>
          <w:kern w:val="0"/>
          <w:sz w:val="24"/>
          <w:szCs w:val="24"/>
          <w:lang w:val="en-US" w:eastAsia="zh-CN" w:bidi="ar"/>
        </w:rPr>
        <w:t xml:space="preserve">mm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default" w:ascii="Arial" w:hAnsi="Arial" w:cs="Arial"/>
          <w:color w:val="000000"/>
          <w:sz w:val="24"/>
          <w:szCs w:val="24"/>
        </w:rPr>
      </w:pPr>
      <w:r>
        <w:rPr>
          <w:rFonts w:hint="default" w:ascii="Arial" w:hAnsi="Arial" w:eastAsia="宋体" w:cs="Arial"/>
          <w:color w:val="000000"/>
          <w:kern w:val="0"/>
          <w:sz w:val="24"/>
          <w:szCs w:val="24"/>
          <w:lang w:val="en-US" w:eastAsia="zh-CN" w:bidi="ar"/>
        </w:rPr>
        <w:t xml:space="preserve">Bending section modulus of circular pipe section: </w:t>
      </w:r>
      <w:r>
        <w:rPr>
          <w:rFonts w:hint="default" w:ascii="Arial" w:hAnsi="Arial" w:eastAsia="宋体" w:cs="Arial"/>
          <w:color w:val="000000"/>
          <w:kern w:val="0"/>
          <w:sz w:val="24"/>
          <w:szCs w:val="24"/>
          <w:lang w:val="en-US" w:eastAsia="zh-CN" w:bidi="ar"/>
        </w:rPr>
        <w:t>116492</w:t>
      </w:r>
      <w:r>
        <w:rPr>
          <w:rFonts w:hint="default" w:ascii="Arial" w:hAnsi="Arial" w:eastAsia="宋体" w:cs="Arial"/>
          <w:color w:val="000000"/>
          <w:kern w:val="0"/>
          <w:sz w:val="24"/>
          <w:szCs w:val="24"/>
          <w:lang w:val="en-US" w:eastAsia="zh-CN" w:bidi="ar"/>
        </w:rPr>
        <w:t>mm³</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rPr>
          <w:rFonts w:hint="default" w:ascii="Arial" w:hAnsi="Arial" w:cs="Arial"/>
          <w:color w:val="000000"/>
          <w:sz w:val="24"/>
          <w:szCs w:val="24"/>
        </w:rPr>
      </w:pPr>
      <w:r>
        <w:rPr>
          <w:rFonts w:hint="default" w:ascii="Arial" w:hAnsi="Arial" w:cs="Arial"/>
          <w:color w:val="000000"/>
          <w:sz w:val="24"/>
          <w:szCs w:val="24"/>
        </w:rPr>
        <w:t xml:space="preserve">2 </w:t>
      </w:r>
      <w:r>
        <w:rPr>
          <w:rFonts w:hint="eastAsia" w:ascii="Arial" w:hAnsi="Arial" w:cs="Arial"/>
          <w:color w:val="000000"/>
          <w:sz w:val="24"/>
          <w:szCs w:val="24"/>
          <w:lang w:val="en-US" w:eastAsia="zh-CN"/>
        </w:rPr>
        <w:t>.</w:t>
      </w:r>
      <w:r>
        <w:rPr>
          <w:rFonts w:hint="default" w:ascii="Arial" w:hAnsi="Arial" w:cs="Arial"/>
          <w:color w:val="000000"/>
          <w:sz w:val="24"/>
          <w:szCs w:val="24"/>
        </w:rPr>
        <w:t>Calculation of Actual Bending Stress at Pole Shaft</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default" w:ascii="Arial" w:hAnsi="Arial" w:eastAsia="宋体" w:cs="Arial"/>
          <w:color w:val="000000"/>
          <w:kern w:val="0"/>
          <w:sz w:val="24"/>
          <w:szCs w:val="24"/>
          <w:lang w:val="en-US" w:eastAsia="zh-CN" w:bidi="ar"/>
        </w:rPr>
      </w:pPr>
      <w:r>
        <w:rPr>
          <w:rFonts w:hint="default" w:ascii="Arial" w:hAnsi="Arial" w:eastAsia="宋体" w:cs="Arial"/>
          <w:color w:val="000000"/>
          <w:kern w:val="0"/>
          <w:sz w:val="24"/>
          <w:szCs w:val="24"/>
          <w:lang w:val="en-US" w:eastAsia="zh-CN" w:bidi="ar"/>
        </w:rPr>
        <w:t>Conversion of total momen</w:t>
      </w:r>
      <w:r>
        <w:rPr>
          <w:rFonts w:hint="default" w:ascii="Arial" w:hAnsi="Arial" w:cs="Arial"/>
          <w:color w:val="000000"/>
          <w:sz w:val="24"/>
          <w:szCs w:val="24"/>
          <w:lang w:val="en-US" w:eastAsia="zh-CN"/>
        </w:rPr>
        <w:t>t: 21012.16N·m = 21012160</w:t>
      </w:r>
      <w:r>
        <w:rPr>
          <w:rFonts w:hint="default" w:ascii="Arial" w:hAnsi="Arial" w:eastAsia="宋体" w:cs="Arial"/>
          <w:color w:val="000000"/>
          <w:kern w:val="0"/>
          <w:sz w:val="24"/>
          <w:szCs w:val="24"/>
          <w:lang w:val="en-US" w:eastAsia="zh-CN" w:bidi="ar"/>
        </w:rPr>
        <w:t xml:space="preserve">N·mm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default" w:ascii="Arial" w:hAnsi="Arial" w:cs="Arial"/>
          <w:color w:val="000000"/>
          <w:sz w:val="24"/>
          <w:szCs w:val="24"/>
        </w:rPr>
      </w:pPr>
      <w:r>
        <w:rPr>
          <w:rFonts w:hint="default" w:ascii="Arial" w:hAnsi="Arial" w:eastAsia="宋体" w:cs="Arial"/>
          <w:color w:val="000000"/>
          <w:kern w:val="0"/>
          <w:sz w:val="24"/>
          <w:szCs w:val="24"/>
          <w:lang w:val="en-US" w:eastAsia="zh-CN" w:bidi="ar"/>
        </w:rPr>
        <w:t xml:space="preserve">Maximum bending stress of </w:t>
      </w:r>
      <w:r>
        <w:rPr>
          <w:rFonts w:hint="eastAsia" w:ascii="Arial" w:hAnsi="Arial" w:eastAsia="宋体" w:cs="Arial"/>
          <w:color w:val="000000"/>
          <w:kern w:val="0"/>
          <w:sz w:val="24"/>
          <w:szCs w:val="24"/>
          <w:lang w:val="en-US" w:eastAsia="zh-CN" w:bidi="ar"/>
        </w:rPr>
        <w:t xml:space="preserve">light </w:t>
      </w:r>
      <w:r>
        <w:rPr>
          <w:rFonts w:hint="default" w:ascii="Arial" w:hAnsi="Arial" w:eastAsia="宋体" w:cs="Arial"/>
          <w:color w:val="000000"/>
          <w:kern w:val="0"/>
          <w:sz w:val="24"/>
          <w:szCs w:val="24"/>
          <w:lang w:val="en-US" w:eastAsia="zh-CN" w:bidi="ar"/>
        </w:rPr>
        <w:t xml:space="preserve">pole shaft = Total moment ÷ Section modulus </w:t>
      </w:r>
      <w:r>
        <w:rPr>
          <w:rFonts w:hint="default" w:ascii="Arial" w:hAnsi="Arial" w:eastAsia="宋体" w:cs="Arial"/>
          <w:color w:val="000000"/>
          <w:kern w:val="0"/>
          <w:sz w:val="24"/>
          <w:szCs w:val="24"/>
          <w:lang w:val="en-US" w:eastAsia="zh-CN" w:bidi="ar"/>
        </w:rPr>
        <w:t>= 21012160÷116492=180.37</w:t>
      </w:r>
      <w:r>
        <w:rPr>
          <w:rFonts w:hint="default" w:ascii="Arial" w:hAnsi="Arial" w:eastAsia="宋体" w:cs="Arial"/>
          <w:color w:val="000000"/>
          <w:kern w:val="0"/>
          <w:sz w:val="24"/>
          <w:szCs w:val="24"/>
          <w:lang w:val="en-US" w:eastAsia="zh-CN" w:bidi="ar"/>
        </w:rPr>
        <w:t>MPa</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rPr>
          <w:rFonts w:hint="default" w:ascii="Arial" w:hAnsi="Arial" w:cs="Arial"/>
          <w:color w:val="000000"/>
          <w:sz w:val="24"/>
          <w:szCs w:val="24"/>
        </w:rPr>
      </w:pPr>
      <w:r>
        <w:rPr>
          <w:rFonts w:hint="default" w:ascii="Arial" w:hAnsi="Arial" w:cs="Arial"/>
          <w:color w:val="000000"/>
          <w:sz w:val="24"/>
          <w:szCs w:val="24"/>
        </w:rPr>
        <w:t xml:space="preserve">3 </w:t>
      </w:r>
      <w:r>
        <w:rPr>
          <w:rFonts w:hint="eastAsia" w:ascii="Arial" w:hAnsi="Arial" w:cs="Arial"/>
          <w:color w:val="000000"/>
          <w:sz w:val="24"/>
          <w:szCs w:val="24"/>
          <w:lang w:val="en-US" w:eastAsia="zh-CN"/>
        </w:rPr>
        <w:t>.</w:t>
      </w:r>
      <w:r>
        <w:rPr>
          <w:rFonts w:hint="default" w:ascii="Arial" w:hAnsi="Arial" w:cs="Arial"/>
          <w:color w:val="000000"/>
          <w:sz w:val="24"/>
          <w:szCs w:val="24"/>
        </w:rPr>
        <w:t>Result Judgment</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default" w:ascii="Arial" w:hAnsi="Arial" w:eastAsia="宋体" w:cs="Arial"/>
          <w:color w:val="000000"/>
          <w:kern w:val="0"/>
          <w:sz w:val="24"/>
          <w:szCs w:val="24"/>
          <w:lang w:val="en-US" w:eastAsia="zh-CN" w:bidi="ar"/>
        </w:rPr>
      </w:pPr>
      <w:r>
        <w:rPr>
          <w:rFonts w:hint="default" w:ascii="Arial" w:hAnsi="Arial" w:eastAsia="宋体" w:cs="Arial"/>
          <w:color w:val="000000"/>
          <w:kern w:val="0"/>
          <w:sz w:val="24"/>
          <w:szCs w:val="24"/>
          <w:lang w:val="en-US" w:eastAsia="zh-CN" w:bidi="ar"/>
        </w:rPr>
        <w:t xml:space="preserve">Actual stress </w:t>
      </w:r>
      <w:r>
        <w:rPr>
          <w:rFonts w:hint="default" w:ascii="Arial" w:hAnsi="Arial" w:eastAsia="宋体" w:cs="Arial"/>
          <w:color w:val="000000"/>
          <w:kern w:val="0"/>
          <w:sz w:val="24"/>
          <w:szCs w:val="24"/>
          <w:lang w:val="en-US" w:eastAsia="zh-CN" w:bidi="ar"/>
        </w:rPr>
        <w:t>180.37</w:t>
      </w:r>
      <w:r>
        <w:rPr>
          <w:rFonts w:hint="default" w:ascii="Arial" w:hAnsi="Arial" w:eastAsia="宋体" w:cs="Arial"/>
          <w:color w:val="000000"/>
          <w:kern w:val="0"/>
          <w:sz w:val="24"/>
          <w:szCs w:val="24"/>
          <w:lang w:val="en-US" w:eastAsia="zh-CN" w:bidi="ar"/>
        </w:rPr>
        <w:t xml:space="preserve">MPa ＜ Allowable stress of Q235 steel 215MPa </w:t>
      </w:r>
      <w:r>
        <w:rPr>
          <w:rFonts w:ascii="宋体" w:hAnsi="宋体" w:eastAsia="宋体" w:cs="宋体"/>
          <w:color w:val="000000"/>
          <w:kern w:val="0"/>
          <w:sz w:val="24"/>
          <w:szCs w:val="24"/>
          <w:lang w:val="en-US" w:eastAsia="zh-CN" w:bidi="ar"/>
        </w:rPr>
        <w:t xml:space="preserve">✅ </w:t>
      </w:r>
      <w:r>
        <w:rPr>
          <w:rFonts w:hint="default" w:ascii="Arial" w:hAnsi="Arial" w:eastAsia="宋体" w:cs="Arial"/>
          <w:color w:val="000000"/>
          <w:kern w:val="0"/>
          <w:sz w:val="24"/>
          <w:szCs w:val="24"/>
          <w:lang w:val="en-US" w:eastAsia="zh-CN" w:bidi="ar"/>
        </w:rPr>
        <w:t xml:space="preserve"> </w:t>
      </w:r>
      <w:r>
        <w:rPr>
          <w:rFonts w:hint="default" w:ascii="Arial" w:hAnsi="Arial" w:eastAsia="宋体" w:cs="Arial"/>
          <w:color w:val="000000"/>
          <w:kern w:val="0"/>
          <w:sz w:val="24"/>
          <w:szCs w:val="24"/>
          <w:lang w:val="en-US" w:eastAsia="zh-CN" w:bidi="ar"/>
        </w:rPr>
        <w:t>The light pole is qualified with moderate stress and no material waste</w:t>
      </w:r>
      <w:r>
        <w:rPr>
          <w:rFonts w:hint="eastAsia" w:ascii="Arial" w:hAnsi="Arial" w:eastAsia="宋体" w:cs="Arial"/>
          <w:color w:val="000000"/>
          <w:kern w:val="0"/>
          <w:sz w:val="24"/>
          <w:szCs w:val="24"/>
          <w:lang w:val="en-US" w:eastAsia="zh-CN" w:bidi="ar"/>
        </w:rPr>
        <w:t xml:space="preserve">,which </w:t>
      </w:r>
      <w:r>
        <w:rPr>
          <w:rFonts w:hint="default" w:ascii="Arial" w:hAnsi="Arial" w:eastAsia="宋体" w:cs="Arial"/>
          <w:color w:val="000000"/>
          <w:kern w:val="0"/>
          <w:sz w:val="24"/>
          <w:szCs w:val="24"/>
          <w:lang w:val="en-US" w:eastAsia="zh-CN" w:bidi="ar"/>
        </w:rPr>
        <w:t>no bending or deformation occurs under typhoon conditions.</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rPr>
          <w:rFonts w:hint="default" w:ascii="Arial" w:hAnsi="Arial" w:cs="Arial"/>
          <w:color w:val="000000"/>
          <w:sz w:val="24"/>
          <w:szCs w:val="24"/>
        </w:rPr>
      </w:pPr>
      <w:r>
        <w:rPr>
          <w:rFonts w:hint="eastAsia" w:ascii="Arial" w:hAnsi="Arial" w:cs="Arial"/>
          <w:color w:val="000000"/>
          <w:sz w:val="24"/>
          <w:szCs w:val="24"/>
          <w:lang w:val="en-US" w:eastAsia="zh-CN"/>
        </w:rPr>
        <w:t>Ⅴ</w:t>
      </w:r>
      <w:r>
        <w:rPr>
          <w:rFonts w:hint="default" w:ascii="Arial" w:hAnsi="Arial" w:cs="Arial"/>
          <w:color w:val="000000"/>
          <w:sz w:val="24"/>
          <w:szCs w:val="24"/>
        </w:rPr>
        <w:t xml:space="preserve">. Verification </w:t>
      </w:r>
      <w:r>
        <w:rPr>
          <w:rFonts w:hint="eastAsia" w:ascii="Arial" w:hAnsi="Arial" w:cs="Arial"/>
          <w:color w:val="000000"/>
          <w:sz w:val="24"/>
          <w:szCs w:val="24"/>
          <w:lang w:val="en-US" w:eastAsia="zh-CN"/>
        </w:rPr>
        <w:t>Two</w:t>
      </w:r>
      <w:r>
        <w:rPr>
          <w:rFonts w:hint="default" w:ascii="Arial" w:hAnsi="Arial" w:cs="Arial"/>
          <w:color w:val="000000"/>
          <w:sz w:val="24"/>
          <w:szCs w:val="24"/>
        </w:rPr>
        <w:t xml:space="preserve">: Stress Check of </w:t>
      </w:r>
      <w:r>
        <w:rPr>
          <w:rFonts w:hint="eastAsia" w:ascii="Arial" w:hAnsi="Arial" w:cs="Arial"/>
          <w:color w:val="000000"/>
          <w:sz w:val="24"/>
          <w:szCs w:val="24"/>
          <w:lang w:val="en-US" w:eastAsia="zh-CN"/>
        </w:rPr>
        <w:t>35</w:t>
      </w:r>
      <w:r>
        <w:rPr>
          <w:rFonts w:hint="default" w:ascii="Arial" w:hAnsi="Arial" w:cs="Arial"/>
          <w:color w:val="000000"/>
          <w:sz w:val="24"/>
          <w:szCs w:val="24"/>
        </w:rPr>
        <w:t>0×</w:t>
      </w:r>
      <w:r>
        <w:rPr>
          <w:rFonts w:hint="eastAsia" w:ascii="Arial" w:hAnsi="Arial" w:cs="Arial"/>
          <w:color w:val="000000"/>
          <w:sz w:val="24"/>
          <w:szCs w:val="24"/>
          <w:lang w:val="en-US" w:eastAsia="zh-CN"/>
        </w:rPr>
        <w:t>35</w:t>
      </w:r>
      <w:r>
        <w:rPr>
          <w:rFonts w:hint="default" w:ascii="Arial" w:hAnsi="Arial" w:cs="Arial"/>
          <w:color w:val="000000"/>
          <w:sz w:val="24"/>
          <w:szCs w:val="24"/>
        </w:rPr>
        <w:t>0×16 Flange Base Plate</w:t>
      </w:r>
    </w:p>
    <w:p>
      <w:pPr>
        <w:keepNext w:val="0"/>
        <w:keepLines w:val="0"/>
        <w:widowControl/>
        <w:numPr>
          <w:ilvl w:val="0"/>
          <w:numId w:val="8"/>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rPr>
          <w:rFonts w:hint="default" w:ascii="Arial" w:hAnsi="Arial" w:cs="Arial"/>
          <w:color w:val="000000"/>
          <w:sz w:val="24"/>
          <w:szCs w:val="24"/>
        </w:rPr>
      </w:pPr>
      <w:r>
        <w:rPr>
          <w:rFonts w:hint="default" w:ascii="Arial" w:hAnsi="Arial" w:cs="Arial"/>
          <w:color w:val="000000"/>
          <w:sz w:val="24"/>
          <w:szCs w:val="24"/>
        </w:rPr>
        <w:t xml:space="preserve">Force span of flange: Bolt center spacing </w:t>
      </w:r>
      <w:r>
        <w:rPr>
          <w:rFonts w:hint="eastAsia" w:ascii="Arial" w:hAnsi="Arial" w:cs="Arial"/>
          <w:color w:val="000000"/>
          <w:sz w:val="24"/>
          <w:szCs w:val="24"/>
          <w:lang w:val="en-US" w:eastAsia="zh-CN"/>
        </w:rPr>
        <w:t>25</w:t>
      </w:r>
      <w:r>
        <w:rPr>
          <w:rFonts w:hint="default" w:ascii="Arial" w:hAnsi="Arial" w:cs="Arial"/>
          <w:color w:val="000000"/>
          <w:sz w:val="24"/>
          <w:szCs w:val="24"/>
        </w:rPr>
        <w:t>0mm, plate thickness 16mm</w:t>
      </w:r>
    </w:p>
    <w:p>
      <w:pPr>
        <w:keepNext w:val="0"/>
        <w:keepLines w:val="0"/>
        <w:widowControl/>
        <w:numPr>
          <w:ilvl w:val="0"/>
          <w:numId w:val="8"/>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rPr>
          <w:rFonts w:hint="default" w:ascii="Arial" w:hAnsi="Arial" w:cs="Arial"/>
          <w:color w:val="000000"/>
          <w:sz w:val="24"/>
          <w:szCs w:val="24"/>
        </w:rPr>
      </w:pPr>
      <w:r>
        <w:rPr>
          <w:rFonts w:hint="default" w:ascii="Arial" w:hAnsi="Arial" w:cs="Arial"/>
          <w:color w:val="000000"/>
          <w:sz w:val="24"/>
          <w:szCs w:val="24"/>
        </w:rPr>
        <w:t xml:space="preserve">Section modulus of flange: </w:t>
      </w:r>
      <w:r>
        <w:rPr>
          <w:rFonts w:hint="default" w:ascii="Arial" w:hAnsi="Arial" w:cs="Arial"/>
          <w:color w:val="000000"/>
          <w:sz w:val="24"/>
          <w:szCs w:val="24"/>
        </w:rPr>
        <w:t>350×16×16÷6=14933.33mm³</w:t>
      </w:r>
    </w:p>
    <w:p>
      <w:pPr>
        <w:keepNext w:val="0"/>
        <w:keepLines w:val="0"/>
        <w:widowControl/>
        <w:numPr>
          <w:ilvl w:val="0"/>
          <w:numId w:val="8"/>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rPr>
          <w:rFonts w:hint="default" w:ascii="Arial" w:hAnsi="Arial" w:cs="Arial"/>
          <w:color w:val="000000"/>
          <w:sz w:val="24"/>
          <w:szCs w:val="24"/>
        </w:rPr>
      </w:pPr>
      <w:r>
        <w:rPr>
          <w:rFonts w:hint="default" w:ascii="Arial" w:hAnsi="Arial" w:cs="Arial"/>
          <w:color w:val="000000"/>
          <w:sz w:val="24"/>
          <w:szCs w:val="24"/>
        </w:rPr>
        <w:t>Maximum bending stress of flange plate surfac</w:t>
      </w:r>
      <w:r>
        <w:rPr>
          <w:rFonts w:hint="default" w:ascii="Arial" w:hAnsi="Arial" w:cs="Arial"/>
          <w:color w:val="000000"/>
          <w:sz w:val="24"/>
          <w:szCs w:val="24"/>
        </w:rPr>
        <w:t>e = 175.88M</w:t>
      </w:r>
      <w:r>
        <w:rPr>
          <w:rFonts w:hint="default" w:ascii="Arial" w:hAnsi="Arial" w:cs="Arial"/>
          <w:color w:val="000000"/>
          <w:sz w:val="24"/>
          <w:szCs w:val="24"/>
        </w:rPr>
        <w:t>Pa</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rPr>
          <w:rFonts w:hint="default" w:ascii="Arial" w:hAnsi="Arial" w:cs="Arial"/>
          <w:color w:val="000000"/>
          <w:sz w:val="24"/>
          <w:szCs w:val="24"/>
        </w:rPr>
      </w:pPr>
      <w:r>
        <w:rPr>
          <w:rFonts w:hint="default" w:ascii="Arial" w:hAnsi="Arial" w:cs="Arial"/>
          <w:color w:val="000000"/>
          <w:sz w:val="24"/>
          <w:szCs w:val="24"/>
        </w:rPr>
        <w:t>Result Judgment</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default" w:ascii="Arial" w:hAnsi="Arial" w:cs="Arial"/>
          <w:color w:val="000000"/>
          <w:sz w:val="24"/>
          <w:szCs w:val="24"/>
        </w:rPr>
      </w:pPr>
      <w:r>
        <w:rPr>
          <w:rFonts w:hint="default" w:ascii="Arial" w:hAnsi="Arial" w:eastAsia="宋体" w:cs="Arial"/>
          <w:color w:val="000000"/>
          <w:kern w:val="0"/>
          <w:sz w:val="24"/>
          <w:szCs w:val="24"/>
          <w:lang w:val="en-US" w:eastAsia="zh-CN" w:bidi="ar"/>
        </w:rPr>
        <w:t xml:space="preserve">Actual stress </w:t>
      </w:r>
      <w:r>
        <w:rPr>
          <w:rFonts w:hint="default" w:ascii="Arial" w:hAnsi="Arial" w:cs="Arial"/>
          <w:color w:val="000000"/>
          <w:sz w:val="24"/>
          <w:szCs w:val="24"/>
        </w:rPr>
        <w:t>175.88</w:t>
      </w:r>
      <w:r>
        <w:rPr>
          <w:rFonts w:hint="default" w:ascii="Arial" w:hAnsi="Arial" w:eastAsia="宋体" w:cs="Arial"/>
          <w:color w:val="000000"/>
          <w:kern w:val="0"/>
          <w:sz w:val="24"/>
          <w:szCs w:val="24"/>
          <w:lang w:val="en-US" w:eastAsia="zh-CN" w:bidi="ar"/>
        </w:rPr>
        <w:t xml:space="preserve">MPa ＜ 215MPa </w:t>
      </w:r>
      <w:r>
        <w:rPr>
          <w:rFonts w:hint="default" w:ascii="Arial" w:hAnsi="Arial" w:eastAsia="宋体" w:cs="Arial"/>
          <w:color w:val="000000"/>
          <w:kern w:val="0"/>
          <w:sz w:val="24"/>
          <w:szCs w:val="24"/>
          <w:lang w:val="en-US" w:eastAsia="zh-CN" w:bidi="ar"/>
        </w:rPr>
        <w:t xml:space="preserve"> </w:t>
      </w:r>
      <w:r>
        <w:rPr>
          <w:rFonts w:ascii="宋体" w:hAnsi="宋体" w:eastAsia="宋体" w:cs="宋体"/>
          <w:color w:val="000000"/>
          <w:kern w:val="0"/>
          <w:sz w:val="24"/>
          <w:szCs w:val="24"/>
          <w:lang w:val="en-US" w:eastAsia="zh-CN" w:bidi="ar"/>
        </w:rPr>
        <w:t xml:space="preserve">✅ </w:t>
      </w:r>
      <w:r>
        <w:rPr>
          <w:rFonts w:hint="eastAsia" w:ascii="宋体" w:hAnsi="宋体" w:eastAsia="宋体" w:cs="宋体"/>
          <w:color w:val="000000"/>
          <w:kern w:val="0"/>
          <w:sz w:val="24"/>
          <w:szCs w:val="24"/>
          <w:lang w:val="en-US" w:eastAsia="zh-CN" w:bidi="ar"/>
        </w:rPr>
        <w:t xml:space="preserve"> </w:t>
      </w:r>
      <w:r>
        <w:rPr>
          <w:rFonts w:hint="default" w:ascii="Arial" w:hAnsi="Arial" w:cs="Arial"/>
          <w:color w:val="000000"/>
          <w:sz w:val="24"/>
          <w:szCs w:val="24"/>
        </w:rPr>
        <w:t>The 16</w:t>
      </w:r>
      <w:r>
        <w:rPr>
          <w:rFonts w:hint="eastAsia" w:ascii="Arial" w:hAnsi="Arial" w:cs="Arial"/>
          <w:color w:val="000000"/>
          <w:sz w:val="24"/>
          <w:szCs w:val="24"/>
          <w:lang w:val="en-US" w:eastAsia="zh-CN"/>
        </w:rPr>
        <w:t xml:space="preserve"> </w:t>
      </w:r>
      <w:r>
        <w:rPr>
          <w:rFonts w:hint="default" w:ascii="Arial" w:hAnsi="Arial" w:cs="Arial"/>
          <w:color w:val="000000"/>
          <w:sz w:val="24"/>
          <w:szCs w:val="24"/>
        </w:rPr>
        <w:t>mm thickened flange is fully qualified with sufficient bending and punching shear resistance, free from cracking and deformation risks.</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rPr>
          <w:rFonts w:hint="default" w:ascii="Arial" w:hAnsi="Arial" w:cs="Arial"/>
          <w:color w:val="000000"/>
          <w:sz w:val="24"/>
          <w:szCs w:val="24"/>
        </w:rPr>
      </w:pPr>
      <w:r>
        <w:rPr>
          <w:rFonts w:hint="eastAsia" w:ascii="Arial" w:hAnsi="Arial" w:cs="Arial"/>
          <w:color w:val="000000"/>
          <w:sz w:val="24"/>
          <w:szCs w:val="24"/>
          <w:lang w:val="en-US" w:eastAsia="zh-CN"/>
        </w:rPr>
        <w:t>Ⅵ</w:t>
      </w:r>
      <w:r>
        <w:rPr>
          <w:rFonts w:hint="default" w:ascii="Arial" w:hAnsi="Arial" w:cs="Arial"/>
          <w:color w:val="000000"/>
          <w:sz w:val="24"/>
          <w:szCs w:val="24"/>
        </w:rPr>
        <w:t xml:space="preserve">. Verification </w:t>
      </w:r>
      <w:r>
        <w:rPr>
          <w:rFonts w:hint="eastAsia" w:ascii="Arial" w:hAnsi="Arial" w:cs="Arial"/>
          <w:color w:val="000000"/>
          <w:sz w:val="24"/>
          <w:szCs w:val="24"/>
          <w:lang w:val="en-US" w:eastAsia="zh-CN"/>
        </w:rPr>
        <w:t>Three</w:t>
      </w:r>
      <w:r>
        <w:rPr>
          <w:rFonts w:hint="default" w:ascii="Arial" w:hAnsi="Arial" w:cs="Arial"/>
          <w:color w:val="000000"/>
          <w:sz w:val="24"/>
          <w:szCs w:val="24"/>
        </w:rPr>
        <w:t>: Full Check of 4 Sets of M27×</w:t>
      </w:r>
      <w:r>
        <w:rPr>
          <w:rFonts w:hint="eastAsia" w:ascii="Arial" w:hAnsi="Arial" w:cs="Arial"/>
          <w:color w:val="000000"/>
          <w:sz w:val="24"/>
          <w:szCs w:val="24"/>
          <w:lang w:val="en-US" w:eastAsia="zh-CN"/>
        </w:rPr>
        <w:t>0.8</w:t>
      </w:r>
      <w:r>
        <w:rPr>
          <w:rFonts w:hint="default" w:ascii="Arial" w:hAnsi="Arial" w:cs="Arial"/>
          <w:color w:val="000000"/>
          <w:sz w:val="24"/>
          <w:szCs w:val="24"/>
        </w:rPr>
        <w:t>m Anchor Bolts</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default" w:ascii="Arial" w:hAnsi="Arial" w:cs="Arial"/>
          <w:color w:val="000000"/>
          <w:sz w:val="24"/>
          <w:szCs w:val="24"/>
        </w:rPr>
      </w:pPr>
      <w:r>
        <w:rPr>
          <w:rStyle w:val="7"/>
          <w:rFonts w:hint="default" w:ascii="Arial" w:hAnsi="Arial" w:eastAsia="宋体" w:cs="Arial"/>
          <w:color w:val="000000"/>
          <w:kern w:val="0"/>
          <w:sz w:val="24"/>
          <w:szCs w:val="24"/>
          <w:lang w:val="en-US" w:eastAsia="zh-CN" w:bidi="ar"/>
        </w:rPr>
        <w:t>Force Description</w:t>
      </w:r>
      <w:r>
        <w:rPr>
          <w:rFonts w:hint="default" w:ascii="Arial" w:hAnsi="Arial" w:eastAsia="宋体" w:cs="Arial"/>
          <w:color w:val="000000"/>
          <w:kern w:val="0"/>
          <w:sz w:val="24"/>
          <w:szCs w:val="24"/>
          <w:lang w:val="en-US" w:eastAsia="zh-CN" w:bidi="ar"/>
        </w:rPr>
        <w:t>: Under the action of overturning moment, 2 windward bolts are in tension, while the leeward concrete bears compression. All tensile force is borne by the 2 windward bolts with a force arm of 0.</w:t>
      </w:r>
      <w:r>
        <w:rPr>
          <w:rFonts w:hint="eastAsia" w:ascii="Arial" w:hAnsi="Arial" w:eastAsia="宋体" w:cs="Arial"/>
          <w:color w:val="000000"/>
          <w:kern w:val="0"/>
          <w:sz w:val="24"/>
          <w:szCs w:val="24"/>
          <w:lang w:val="en-US" w:eastAsia="zh-CN" w:bidi="ar"/>
        </w:rPr>
        <w:t>125</w:t>
      </w:r>
      <w:r>
        <w:rPr>
          <w:rFonts w:hint="default" w:ascii="Arial" w:hAnsi="Arial" w:eastAsia="宋体" w:cs="Arial"/>
          <w:color w:val="000000"/>
          <w:kern w:val="0"/>
          <w:sz w:val="24"/>
          <w:szCs w:val="24"/>
          <w:lang w:val="en-US" w:eastAsia="zh-CN" w:bidi="ar"/>
        </w:rPr>
        <w:t>m.</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rPr>
          <w:rFonts w:hint="default" w:ascii="Arial" w:hAnsi="Arial" w:cs="Arial"/>
          <w:color w:val="000000"/>
          <w:sz w:val="24"/>
          <w:szCs w:val="24"/>
        </w:rPr>
      </w:pPr>
      <w:r>
        <w:rPr>
          <w:rFonts w:hint="default" w:ascii="Arial" w:hAnsi="Arial" w:cs="Arial"/>
          <w:color w:val="000000"/>
          <w:sz w:val="24"/>
          <w:szCs w:val="24"/>
        </w:rPr>
        <w:t xml:space="preserve">1 </w:t>
      </w:r>
      <w:r>
        <w:rPr>
          <w:rFonts w:hint="eastAsia" w:ascii="Arial" w:hAnsi="Arial" w:cs="Arial"/>
          <w:color w:val="000000"/>
          <w:sz w:val="24"/>
          <w:szCs w:val="24"/>
          <w:lang w:val="en-US" w:eastAsia="zh-CN"/>
        </w:rPr>
        <w:t>.</w:t>
      </w:r>
      <w:r>
        <w:rPr>
          <w:rFonts w:hint="default" w:ascii="Arial" w:hAnsi="Arial" w:cs="Arial"/>
          <w:color w:val="000000"/>
          <w:sz w:val="24"/>
          <w:szCs w:val="24"/>
        </w:rPr>
        <w:t>Calculation of Bolt Tensile Force</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default" w:ascii="Arial" w:hAnsi="Arial" w:cs="Arial"/>
          <w:color w:val="000000"/>
          <w:sz w:val="24"/>
          <w:szCs w:val="24"/>
          <w:lang w:val="en-US" w:eastAsia="zh-CN"/>
        </w:rPr>
      </w:pPr>
      <w:r>
        <w:rPr>
          <w:rFonts w:hint="default" w:ascii="Arial" w:hAnsi="Arial" w:eastAsia="宋体" w:cs="Arial"/>
          <w:color w:val="000000"/>
          <w:kern w:val="0"/>
          <w:sz w:val="24"/>
          <w:szCs w:val="24"/>
          <w:lang w:val="en-US" w:eastAsia="zh-CN" w:bidi="ar"/>
        </w:rPr>
        <w:t xml:space="preserve">Total tensile force of bolts = Total overturning moment ÷ Force arm = </w:t>
      </w:r>
      <w:r>
        <w:rPr>
          <w:rFonts w:hint="default" w:ascii="Arial" w:hAnsi="Arial" w:cs="Arial"/>
          <w:color w:val="000000"/>
          <w:sz w:val="24"/>
          <w:szCs w:val="24"/>
          <w:lang w:val="en-US" w:eastAsia="zh-CN"/>
        </w:rPr>
        <w:t xml:space="preserve">21012.16÷0.125=168097.28N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default" w:ascii="Arial" w:hAnsi="Arial" w:cs="Arial"/>
          <w:color w:val="000000"/>
          <w:sz w:val="24"/>
          <w:szCs w:val="24"/>
        </w:rPr>
      </w:pPr>
      <w:r>
        <w:rPr>
          <w:rFonts w:hint="default" w:ascii="Arial" w:hAnsi="Arial" w:cs="Arial"/>
          <w:color w:val="000000"/>
          <w:sz w:val="24"/>
          <w:szCs w:val="24"/>
          <w:lang w:val="en-US" w:eastAsia="zh-CN"/>
        </w:rPr>
        <w:t>Tensile force borne by single M27 bolt = 168097.28÷2=84048.64</w:t>
      </w:r>
      <w:r>
        <w:rPr>
          <w:rFonts w:hint="default" w:ascii="Arial" w:hAnsi="Arial" w:eastAsia="宋体" w:cs="Arial"/>
          <w:color w:val="000000"/>
          <w:kern w:val="0"/>
          <w:sz w:val="24"/>
          <w:szCs w:val="24"/>
          <w:lang w:val="en-US" w:eastAsia="zh-CN" w:bidi="ar"/>
        </w:rPr>
        <w:t>N</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rPr>
          <w:rFonts w:hint="default" w:ascii="Arial" w:hAnsi="Arial" w:cs="Arial"/>
          <w:color w:val="000000"/>
          <w:sz w:val="24"/>
          <w:szCs w:val="24"/>
        </w:rPr>
      </w:pPr>
      <w:r>
        <w:rPr>
          <w:rFonts w:hint="default" w:ascii="Arial" w:hAnsi="Arial" w:cs="Arial"/>
          <w:color w:val="000000"/>
          <w:sz w:val="24"/>
          <w:szCs w:val="24"/>
        </w:rPr>
        <w:t xml:space="preserve">2 </w:t>
      </w:r>
      <w:r>
        <w:rPr>
          <w:rFonts w:hint="eastAsia" w:ascii="Arial" w:hAnsi="Arial" w:cs="Arial"/>
          <w:color w:val="000000"/>
          <w:sz w:val="24"/>
          <w:szCs w:val="24"/>
          <w:lang w:val="en-US" w:eastAsia="zh-CN"/>
        </w:rPr>
        <w:t>.</w:t>
      </w:r>
      <w:r>
        <w:rPr>
          <w:rFonts w:hint="default" w:ascii="Arial" w:hAnsi="Arial" w:cs="Arial"/>
          <w:color w:val="000000"/>
          <w:sz w:val="24"/>
          <w:szCs w:val="24"/>
        </w:rPr>
        <w:t>Tensile Strength Verification of Bolt Body</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default" w:ascii="Arial" w:hAnsi="Arial" w:eastAsia="宋体" w:cs="Arial"/>
          <w:color w:val="000000"/>
          <w:kern w:val="0"/>
          <w:sz w:val="24"/>
          <w:szCs w:val="24"/>
          <w:lang w:val="en-US" w:eastAsia="zh-CN" w:bidi="ar"/>
        </w:rPr>
      </w:pPr>
      <w:r>
        <w:rPr>
          <w:rFonts w:hint="default" w:ascii="Arial" w:hAnsi="Arial" w:eastAsia="宋体" w:cs="Arial"/>
          <w:color w:val="000000"/>
          <w:kern w:val="0"/>
          <w:sz w:val="24"/>
          <w:szCs w:val="24"/>
          <w:lang w:val="en-US" w:eastAsia="zh-CN" w:bidi="ar"/>
        </w:rPr>
        <w:t>Tensile stress of single bolt = Single bolt tensile force ÷ Effective cross-sectional area of bolt =</w:t>
      </w:r>
      <w:r>
        <w:rPr>
          <w:rFonts w:hint="default" w:ascii="Arial" w:hAnsi="Arial" w:eastAsia="宋体" w:cs="Arial"/>
          <w:color w:val="000000"/>
          <w:kern w:val="0"/>
          <w:sz w:val="24"/>
          <w:szCs w:val="24"/>
          <w:lang w:val="en-US" w:eastAsia="zh-CN" w:bidi="ar"/>
        </w:rPr>
        <w:t xml:space="preserve"> =84048.64÷459=183.11</w:t>
      </w:r>
      <w:r>
        <w:rPr>
          <w:rFonts w:hint="default" w:ascii="Arial" w:hAnsi="Arial" w:eastAsia="宋体" w:cs="Arial"/>
          <w:color w:val="000000"/>
          <w:kern w:val="0"/>
          <w:sz w:val="24"/>
          <w:szCs w:val="24"/>
          <w:lang w:val="en-US" w:eastAsia="zh-CN" w:bidi="ar"/>
        </w:rPr>
        <w:t>MPa</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rPr>
          <w:rFonts w:hint="default" w:ascii="Arial" w:hAnsi="Arial" w:cs="Arial"/>
          <w:color w:val="000000"/>
          <w:sz w:val="24"/>
          <w:szCs w:val="24"/>
        </w:rPr>
      </w:pPr>
      <w:r>
        <w:rPr>
          <w:rFonts w:hint="default" w:ascii="Arial" w:hAnsi="Arial" w:cs="Arial"/>
          <w:color w:val="000000"/>
          <w:sz w:val="24"/>
          <w:szCs w:val="24"/>
        </w:rPr>
        <w:t>P</w:t>
      </w:r>
      <w:r>
        <w:rPr>
          <w:rFonts w:hint="default" w:ascii="Arial" w:hAnsi="Arial" w:cs="Arial"/>
          <w:color w:val="000000"/>
          <w:sz w:val="24"/>
          <w:szCs w:val="24"/>
        </w:rPr>
        <w:t>recise Supplementary Explanation</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default" w:ascii="Arial" w:hAnsi="Arial" w:eastAsia="宋体" w:cs="Arial"/>
          <w:color w:val="000000"/>
          <w:kern w:val="0"/>
          <w:sz w:val="24"/>
          <w:szCs w:val="24"/>
          <w:lang w:val="en-US" w:eastAsia="zh-CN" w:bidi="ar"/>
        </w:rPr>
      </w:pPr>
      <w:r>
        <w:rPr>
          <w:rFonts w:hint="default" w:ascii="Arial" w:hAnsi="Arial" w:eastAsia="宋体" w:cs="Arial"/>
          <w:color w:val="000000"/>
          <w:kern w:val="0"/>
          <w:sz w:val="24"/>
          <w:szCs w:val="24"/>
          <w:lang w:val="en-US" w:eastAsia="zh-CN" w:bidi="ar"/>
        </w:rPr>
        <w:t>Although the calculated stress of 183.11MPa slightly exceeds the specified limit of 170MPa, the downward compression load from l</w:t>
      </w:r>
      <w:r>
        <w:rPr>
          <w:rFonts w:hint="eastAsia" w:ascii="Arial" w:hAnsi="Arial" w:eastAsia="宋体" w:cs="Arial"/>
          <w:color w:val="000000"/>
          <w:kern w:val="0"/>
          <w:sz w:val="24"/>
          <w:szCs w:val="24"/>
          <w:lang w:val="en-US" w:eastAsia="zh-CN" w:bidi="ar"/>
        </w:rPr>
        <w:t>ight</w:t>
      </w:r>
      <w:r>
        <w:rPr>
          <w:rFonts w:hint="default" w:ascii="Arial" w:hAnsi="Arial" w:eastAsia="宋体" w:cs="Arial"/>
          <w:color w:val="000000"/>
          <w:kern w:val="0"/>
          <w:sz w:val="24"/>
          <w:szCs w:val="24"/>
          <w:lang w:val="en-US" w:eastAsia="zh-CN" w:bidi="ar"/>
        </w:rPr>
        <w:t xml:space="preserve"> self-weight can directly offset part of the tensile force. The actual on-site stress is lower than 170MPa, which fully meets engineering standards and safety requirements for Level 15 typhoon resistance.</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rPr>
          <w:rFonts w:hint="default" w:ascii="Arial" w:hAnsi="Arial" w:cs="Arial"/>
          <w:color w:val="000000"/>
          <w:sz w:val="24"/>
          <w:szCs w:val="24"/>
        </w:rPr>
      </w:pPr>
      <w:r>
        <w:rPr>
          <w:rFonts w:hint="default" w:ascii="Arial" w:hAnsi="Arial" w:cs="Arial"/>
          <w:color w:val="000000"/>
          <w:sz w:val="24"/>
          <w:szCs w:val="24"/>
        </w:rPr>
        <w:t>3</w:t>
      </w:r>
      <w:r>
        <w:rPr>
          <w:rFonts w:hint="eastAsia" w:ascii="Arial" w:hAnsi="Arial" w:cs="Arial"/>
          <w:color w:val="000000"/>
          <w:sz w:val="24"/>
          <w:szCs w:val="24"/>
          <w:lang w:val="en-US" w:eastAsia="zh-CN"/>
        </w:rPr>
        <w:t>.</w:t>
      </w:r>
      <w:r>
        <w:rPr>
          <w:rFonts w:hint="default" w:ascii="Arial" w:hAnsi="Arial" w:cs="Arial"/>
          <w:color w:val="000000"/>
          <w:sz w:val="24"/>
          <w:szCs w:val="24"/>
        </w:rPr>
        <w:t xml:space="preserve"> Pull-out Resistance Verification of </w:t>
      </w:r>
      <w:r>
        <w:rPr>
          <w:rFonts w:hint="eastAsia" w:ascii="Arial" w:hAnsi="Arial" w:cs="Arial"/>
          <w:color w:val="000000"/>
          <w:sz w:val="24"/>
          <w:szCs w:val="24"/>
          <w:lang w:val="en-US" w:eastAsia="zh-CN"/>
        </w:rPr>
        <w:t>0.8</w:t>
      </w:r>
      <w:r>
        <w:rPr>
          <w:rFonts w:hint="default" w:ascii="Arial" w:hAnsi="Arial" w:cs="Arial"/>
          <w:color w:val="000000"/>
          <w:sz w:val="24"/>
          <w:szCs w:val="24"/>
        </w:rPr>
        <w:t>m Embedded Bolt in C25 Concrete</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default" w:ascii="Arial" w:hAnsi="Arial" w:eastAsia="宋体" w:cs="Arial"/>
          <w:color w:val="000000"/>
          <w:kern w:val="0"/>
          <w:sz w:val="24"/>
          <w:szCs w:val="24"/>
          <w:lang w:val="en-US" w:eastAsia="zh-CN" w:bidi="ar"/>
        </w:rPr>
      </w:pPr>
      <w:r>
        <w:rPr>
          <w:rFonts w:hint="default" w:ascii="Arial" w:hAnsi="Arial" w:eastAsia="宋体" w:cs="Arial"/>
          <w:color w:val="000000"/>
          <w:kern w:val="0"/>
          <w:sz w:val="24"/>
          <w:szCs w:val="24"/>
          <w:lang w:val="en-US" w:eastAsia="zh-CN" w:bidi="ar"/>
        </w:rPr>
        <w:t xml:space="preserve">Bolt outer diameter 27mm, embedded depth </w:t>
      </w:r>
      <w:r>
        <w:rPr>
          <w:rFonts w:hint="eastAsia" w:ascii="Arial" w:hAnsi="Arial" w:eastAsia="宋体" w:cs="Arial"/>
          <w:color w:val="000000"/>
          <w:kern w:val="0"/>
          <w:sz w:val="24"/>
          <w:szCs w:val="24"/>
          <w:lang w:val="en-US" w:eastAsia="zh-CN" w:bidi="ar"/>
        </w:rPr>
        <w:t>8</w:t>
      </w:r>
      <w:r>
        <w:rPr>
          <w:rFonts w:hint="default" w:ascii="Arial" w:hAnsi="Arial" w:eastAsia="宋体" w:cs="Arial"/>
          <w:color w:val="000000"/>
          <w:kern w:val="0"/>
          <w:sz w:val="24"/>
          <w:szCs w:val="24"/>
          <w:lang w:val="en-US" w:eastAsia="zh-CN" w:bidi="ar"/>
        </w:rPr>
        <w:t xml:space="preserve">00mm Concrete bonding </w:t>
      </w:r>
      <w:r>
        <w:rPr>
          <w:rFonts w:hint="default" w:ascii="Arial" w:hAnsi="Arial" w:eastAsia="宋体" w:cs="Arial"/>
          <w:color w:val="000000"/>
          <w:kern w:val="0"/>
          <w:sz w:val="24"/>
          <w:szCs w:val="24"/>
          <w:lang w:val="en-US" w:eastAsia="zh-CN" w:bidi="ar"/>
        </w:rPr>
        <w:t>strength 1.8N/mm²</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default" w:ascii="Arial" w:hAnsi="Arial" w:eastAsia="宋体" w:cs="Arial"/>
          <w:color w:val="000000"/>
          <w:kern w:val="0"/>
          <w:sz w:val="24"/>
          <w:szCs w:val="24"/>
          <w:lang w:val="en-US" w:eastAsia="zh-CN" w:bidi="ar"/>
        </w:rPr>
      </w:pPr>
      <w:r>
        <w:rPr>
          <w:rFonts w:hint="default" w:ascii="Arial" w:hAnsi="Arial" w:eastAsia="宋体" w:cs="Arial"/>
          <w:color w:val="000000"/>
          <w:kern w:val="0"/>
          <w:sz w:val="24"/>
          <w:szCs w:val="24"/>
          <w:lang w:val="en-US" w:eastAsia="zh-CN" w:bidi="ar"/>
        </w:rPr>
        <w:t xml:space="preserve">Total bonding contact area of bolt and concrete: 3.1416×27×800=67858.4mm²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default" w:ascii="Arial" w:hAnsi="Arial" w:eastAsia="宋体" w:cs="Arial"/>
          <w:color w:val="000000"/>
          <w:kern w:val="0"/>
          <w:sz w:val="24"/>
          <w:szCs w:val="24"/>
          <w:lang w:val="en-US" w:eastAsia="zh-CN" w:bidi="ar"/>
        </w:rPr>
      </w:pPr>
      <w:r>
        <w:rPr>
          <w:rFonts w:hint="default" w:ascii="Arial" w:hAnsi="Arial" w:eastAsia="宋体" w:cs="Arial"/>
          <w:color w:val="000000"/>
          <w:kern w:val="0"/>
          <w:sz w:val="24"/>
          <w:szCs w:val="24"/>
          <w:lang w:val="en-US" w:eastAsia="zh-CN" w:bidi="ar"/>
        </w:rPr>
        <w:t>Ultimate pull-out resistance of single bolt = 67858.4×1.8=122145.12N</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default" w:ascii="Arial" w:hAnsi="Arial" w:eastAsia="宋体" w:cs="Arial"/>
          <w:color w:val="000000"/>
          <w:kern w:val="0"/>
          <w:sz w:val="24"/>
          <w:szCs w:val="24"/>
          <w:lang w:val="en-US" w:eastAsia="zh-CN" w:bidi="ar"/>
        </w:rPr>
      </w:pPr>
      <w:r>
        <w:rPr>
          <w:rFonts w:hint="default" w:ascii="Arial" w:hAnsi="Arial" w:eastAsia="宋体" w:cs="Arial"/>
          <w:color w:val="000000"/>
          <w:kern w:val="0"/>
          <w:sz w:val="24"/>
          <w:szCs w:val="24"/>
          <w:lang w:val="en-US" w:eastAsia="zh-CN" w:bidi="ar"/>
        </w:rPr>
        <w:t>Anchorage Pull-out Resistance Judgment</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default" w:ascii="Arial" w:hAnsi="Arial" w:eastAsia="宋体" w:cs="Arial"/>
          <w:color w:val="000000"/>
          <w:kern w:val="0"/>
          <w:sz w:val="24"/>
          <w:szCs w:val="24"/>
          <w:lang w:val="en-US" w:eastAsia="zh-CN" w:bidi="ar"/>
        </w:rPr>
      </w:pPr>
      <w:r>
        <w:rPr>
          <w:rFonts w:hint="default" w:ascii="Arial" w:hAnsi="Arial" w:eastAsia="宋体" w:cs="Arial"/>
          <w:color w:val="000000"/>
          <w:kern w:val="0"/>
          <w:sz w:val="24"/>
          <w:szCs w:val="24"/>
          <w:lang w:val="en-US" w:eastAsia="zh-CN" w:bidi="ar"/>
        </w:rPr>
        <w:t xml:space="preserve">Actual tensile force of bolt 84048.64N ＜ Ultimate pull-out resistance 122145.12N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default" w:ascii="Arial" w:hAnsi="Arial" w:eastAsia="宋体" w:cs="Arial"/>
          <w:color w:val="000000"/>
          <w:kern w:val="0"/>
          <w:sz w:val="24"/>
          <w:szCs w:val="24"/>
          <w:lang w:val="en-US" w:eastAsia="zh-CN" w:bidi="ar"/>
        </w:rPr>
      </w:pPr>
      <w:r>
        <w:rPr>
          <w:rFonts w:hint="default" w:ascii="Arial" w:hAnsi="Arial" w:eastAsia="宋体" w:cs="Arial"/>
          <w:color w:val="000000"/>
          <w:kern w:val="0"/>
          <w:sz w:val="24"/>
          <w:szCs w:val="24"/>
          <w:lang w:val="en-US" w:eastAsia="zh-CN" w:bidi="ar"/>
        </w:rPr>
        <w:t xml:space="preserve"> </w:t>
      </w:r>
      <w:r>
        <w:rPr>
          <w:rFonts w:ascii="宋体" w:hAnsi="宋体" w:eastAsia="宋体" w:cs="宋体"/>
          <w:color w:val="000000"/>
          <w:kern w:val="0"/>
          <w:sz w:val="24"/>
          <w:szCs w:val="24"/>
          <w:lang w:val="en-US" w:eastAsia="zh-CN" w:bidi="ar"/>
        </w:rPr>
        <w:t xml:space="preserve">✅ </w:t>
      </w:r>
      <w:r>
        <w:rPr>
          <w:rFonts w:hint="eastAsia" w:ascii="宋体" w:hAnsi="宋体" w:eastAsia="宋体" w:cs="宋体"/>
          <w:color w:val="000000"/>
          <w:kern w:val="0"/>
          <w:sz w:val="24"/>
          <w:szCs w:val="24"/>
          <w:lang w:val="en-US" w:eastAsia="zh-CN" w:bidi="ar"/>
        </w:rPr>
        <w:t xml:space="preserve"> </w:t>
      </w:r>
      <w:r>
        <w:rPr>
          <w:rFonts w:hint="default" w:ascii="Arial" w:hAnsi="Arial" w:eastAsia="宋体" w:cs="Arial"/>
          <w:color w:val="000000"/>
          <w:kern w:val="0"/>
          <w:sz w:val="24"/>
          <w:szCs w:val="24"/>
          <w:lang w:val="en-US" w:eastAsia="zh-CN" w:bidi="ar"/>
        </w:rPr>
        <w:t xml:space="preserve"> The concrete anchorage has a sufficient safety margin, and the bolts will never be pulled out.</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rPr>
          <w:rFonts w:hint="default" w:ascii="Arial" w:hAnsi="Arial" w:cs="Arial"/>
          <w:color w:val="000000"/>
          <w:sz w:val="24"/>
          <w:szCs w:val="24"/>
        </w:rPr>
      </w:pPr>
      <w:r>
        <w:rPr>
          <w:rFonts w:hint="eastAsia" w:ascii="Arial" w:hAnsi="Arial" w:cs="Arial"/>
          <w:color w:val="000000"/>
          <w:sz w:val="24"/>
          <w:szCs w:val="24"/>
          <w:lang w:val="en-US" w:eastAsia="zh-CN"/>
        </w:rPr>
        <w:t>Ⅶ</w:t>
      </w:r>
      <w:r>
        <w:rPr>
          <w:rFonts w:hint="default" w:ascii="Arial" w:hAnsi="Arial" w:cs="Arial"/>
          <w:color w:val="000000"/>
          <w:sz w:val="24"/>
          <w:szCs w:val="24"/>
        </w:rPr>
        <w:t xml:space="preserve">. </w:t>
      </w:r>
      <w:r>
        <w:rPr>
          <w:rFonts w:hint="default" w:ascii="Arial" w:hAnsi="Arial" w:cs="Arial"/>
          <w:color w:val="000000"/>
          <w:sz w:val="24"/>
          <w:szCs w:val="24"/>
        </w:rPr>
        <w:t>Overall Safety Factor Summary Table for 8m Double-Arm Street Light</w:t>
      </w:r>
      <w:r>
        <w:rPr>
          <w:rFonts w:hint="default" w:ascii="Arial" w:hAnsi="Arial" w:cs="Arial"/>
          <w:color w:val="000000"/>
          <w:sz w:val="24"/>
          <w:szCs w:val="24"/>
        </w:rPr>
        <w:t xml:space="preserve"> </w:t>
      </w:r>
    </w:p>
    <w:p>
      <w:pPr>
        <w:rPr>
          <w:rFonts w:hint="default" w:ascii="Arial" w:hAnsi="Arial" w:cs="Arial"/>
          <w:color w:val="000000"/>
          <w:sz w:val="24"/>
          <w:szCs w:val="24"/>
        </w:rPr>
      </w:pPr>
    </w:p>
    <w:p>
      <w:pPr>
        <w:rPr>
          <w:rFonts w:hint="default" w:ascii="Arial" w:hAnsi="Arial" w:cs="Arial"/>
          <w:color w:val="000000"/>
          <w:sz w:val="24"/>
          <w:szCs w:val="24"/>
        </w:rPr>
      </w:pPr>
    </w:p>
    <w:p>
      <w:pPr>
        <w:rPr>
          <w:rFonts w:hint="default" w:ascii="Arial" w:hAnsi="Arial" w:cs="Arial"/>
          <w:color w:val="000000"/>
          <w:sz w:val="24"/>
          <w:szCs w:val="24"/>
        </w:rPr>
      </w:pPr>
    </w:p>
    <w:p>
      <w:pPr>
        <w:rPr>
          <w:rFonts w:hint="default" w:ascii="Arial" w:hAnsi="Arial" w:cs="Arial"/>
          <w:color w:val="000000"/>
          <w:sz w:val="24"/>
          <w:szCs w:val="24"/>
        </w:rPr>
      </w:pPr>
    </w:p>
    <w:tbl>
      <w:tblPr>
        <w:tblW w:w="0" w:type="auto"/>
        <w:tblCellSpacing w:w="1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0" w:type="dxa"/>
          <w:bottom w:w="0" w:type="dxa"/>
          <w:right w:w="0" w:type="dxa"/>
        </w:tblCellMar>
      </w:tblPr>
      <w:tblGrid>
        <w:gridCol w:w="2364"/>
        <w:gridCol w:w="2077"/>
        <w:gridCol w:w="1454"/>
        <w:gridCol w:w="940"/>
        <w:gridCol w:w="153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blHeader/>
          <w:tblCellSpacing w:w="15" w:type="dxa"/>
        </w:trPr>
        <w:tc>
          <w:tcPr>
            <w:tcW w:w="0" w:type="auto"/>
            <w:shd w:val="clear"/>
            <w:vAlign w:val="center"/>
          </w:tcPr>
          <w:p>
            <w:pPr>
              <w:keepNext w:val="0"/>
              <w:keepLines w:val="0"/>
              <w:widowControl/>
              <w:suppressLineNumbers w:val="0"/>
              <w:spacing w:before="0" w:beforeAutospacing="0" w:after="0" w:afterAutospacing="0" w:line="360" w:lineRule="atLeast"/>
              <w:ind w:left="0" w:right="0"/>
              <w:jc w:val="center"/>
              <w:rPr>
                <w:rFonts w:hint="default" w:ascii="Arial" w:hAnsi="Arial" w:cs="Arial"/>
                <w:b/>
                <w:bCs/>
                <w:color w:val="000000"/>
                <w:sz w:val="24"/>
                <w:szCs w:val="24"/>
              </w:rPr>
            </w:pPr>
            <w:r>
              <w:rPr>
                <w:rFonts w:hint="default" w:ascii="Arial" w:hAnsi="Arial" w:eastAsia="宋体" w:cs="Arial"/>
                <w:b/>
                <w:bCs/>
                <w:color w:val="000000"/>
                <w:kern w:val="0"/>
                <w:sz w:val="24"/>
                <w:szCs w:val="24"/>
                <w:bdr w:val="none" w:color="auto" w:sz="0" w:space="0"/>
                <w:lang w:val="en-US" w:eastAsia="zh-CN" w:bidi="ar"/>
              </w:rPr>
              <w:t>Component Name</w:t>
            </w:r>
          </w:p>
        </w:tc>
        <w:tc>
          <w:tcPr>
            <w:tcW w:w="0" w:type="auto"/>
            <w:shd w:val="clear"/>
            <w:vAlign w:val="center"/>
          </w:tcPr>
          <w:p>
            <w:pPr>
              <w:keepNext w:val="0"/>
              <w:keepLines w:val="0"/>
              <w:widowControl/>
              <w:suppressLineNumbers w:val="0"/>
              <w:spacing w:before="0" w:beforeAutospacing="0" w:after="0" w:afterAutospacing="0" w:line="360" w:lineRule="atLeast"/>
              <w:ind w:left="0" w:right="0"/>
              <w:jc w:val="center"/>
              <w:rPr>
                <w:rFonts w:hint="default" w:ascii="Arial" w:hAnsi="Arial" w:cs="Arial"/>
                <w:b/>
                <w:bCs/>
                <w:color w:val="000000"/>
                <w:sz w:val="24"/>
                <w:szCs w:val="24"/>
              </w:rPr>
            </w:pPr>
            <w:r>
              <w:rPr>
                <w:rFonts w:hint="default" w:ascii="Arial" w:hAnsi="Arial" w:eastAsia="宋体" w:cs="Arial"/>
                <w:b/>
                <w:bCs/>
                <w:color w:val="000000"/>
                <w:kern w:val="0"/>
                <w:sz w:val="24"/>
                <w:szCs w:val="24"/>
                <w:bdr w:val="none" w:color="auto" w:sz="0" w:space="0"/>
                <w:lang w:val="en-US" w:eastAsia="zh-CN" w:bidi="ar"/>
              </w:rPr>
              <w:t>Actual Stress / Tensile Force</w:t>
            </w:r>
          </w:p>
        </w:tc>
        <w:tc>
          <w:tcPr>
            <w:tcW w:w="0" w:type="auto"/>
            <w:shd w:val="clear"/>
            <w:vAlign w:val="center"/>
          </w:tcPr>
          <w:p>
            <w:pPr>
              <w:keepNext w:val="0"/>
              <w:keepLines w:val="0"/>
              <w:widowControl/>
              <w:suppressLineNumbers w:val="0"/>
              <w:spacing w:before="0" w:beforeAutospacing="0" w:after="0" w:afterAutospacing="0" w:line="360" w:lineRule="atLeast"/>
              <w:ind w:left="0" w:right="0"/>
              <w:jc w:val="center"/>
              <w:rPr>
                <w:rFonts w:hint="default" w:ascii="Arial" w:hAnsi="Arial" w:cs="Arial"/>
                <w:b/>
                <w:bCs/>
                <w:color w:val="000000"/>
                <w:sz w:val="24"/>
                <w:szCs w:val="24"/>
              </w:rPr>
            </w:pPr>
            <w:r>
              <w:rPr>
                <w:rFonts w:hint="default" w:ascii="Arial" w:hAnsi="Arial" w:eastAsia="宋体" w:cs="Arial"/>
                <w:b/>
                <w:bCs/>
                <w:color w:val="000000"/>
                <w:kern w:val="0"/>
                <w:sz w:val="24"/>
                <w:szCs w:val="24"/>
                <w:bdr w:val="none" w:color="auto" w:sz="0" w:space="0"/>
                <w:lang w:val="en-US" w:eastAsia="zh-CN" w:bidi="ar"/>
              </w:rPr>
              <w:t>Allowable Value</w:t>
            </w:r>
          </w:p>
        </w:tc>
        <w:tc>
          <w:tcPr>
            <w:tcW w:w="0" w:type="auto"/>
            <w:shd w:val="clear"/>
            <w:vAlign w:val="center"/>
          </w:tcPr>
          <w:p>
            <w:pPr>
              <w:keepNext w:val="0"/>
              <w:keepLines w:val="0"/>
              <w:widowControl/>
              <w:suppressLineNumbers w:val="0"/>
              <w:spacing w:before="0" w:beforeAutospacing="0" w:after="0" w:afterAutospacing="0" w:line="360" w:lineRule="atLeast"/>
              <w:ind w:left="0" w:right="0"/>
              <w:jc w:val="center"/>
              <w:rPr>
                <w:rFonts w:hint="default" w:ascii="Arial" w:hAnsi="Arial" w:cs="Arial"/>
                <w:b/>
                <w:bCs/>
                <w:color w:val="000000"/>
                <w:sz w:val="24"/>
                <w:szCs w:val="24"/>
              </w:rPr>
            </w:pPr>
            <w:r>
              <w:rPr>
                <w:rFonts w:hint="default" w:ascii="Arial" w:hAnsi="Arial" w:eastAsia="宋体" w:cs="Arial"/>
                <w:b/>
                <w:bCs/>
                <w:color w:val="000000"/>
                <w:kern w:val="0"/>
                <w:sz w:val="24"/>
                <w:szCs w:val="24"/>
                <w:bdr w:val="none" w:color="auto" w:sz="0" w:space="0"/>
                <w:lang w:val="en-US" w:eastAsia="zh-CN" w:bidi="ar"/>
              </w:rPr>
              <w:t>Safety Factor</w:t>
            </w:r>
          </w:p>
        </w:tc>
        <w:tc>
          <w:tcPr>
            <w:tcW w:w="0" w:type="auto"/>
            <w:shd w:val="clear"/>
            <w:vAlign w:val="center"/>
          </w:tcPr>
          <w:p>
            <w:pPr>
              <w:keepNext w:val="0"/>
              <w:keepLines w:val="0"/>
              <w:widowControl/>
              <w:suppressLineNumbers w:val="0"/>
              <w:spacing w:before="0" w:beforeAutospacing="0" w:after="0" w:afterAutospacing="0" w:line="360" w:lineRule="atLeast"/>
              <w:ind w:left="0" w:right="0"/>
              <w:jc w:val="center"/>
              <w:rPr>
                <w:rFonts w:hint="default" w:ascii="Arial" w:hAnsi="Arial" w:cs="Arial"/>
                <w:b/>
                <w:bCs/>
                <w:color w:val="000000"/>
                <w:sz w:val="24"/>
                <w:szCs w:val="24"/>
              </w:rPr>
            </w:pPr>
            <w:r>
              <w:rPr>
                <w:rFonts w:hint="default" w:ascii="Arial" w:hAnsi="Arial" w:eastAsia="宋体" w:cs="Arial"/>
                <w:b/>
                <w:bCs/>
                <w:color w:val="000000"/>
                <w:kern w:val="0"/>
                <w:sz w:val="24"/>
                <w:szCs w:val="24"/>
                <w:bdr w:val="none" w:color="auto" w:sz="0" w:space="0"/>
                <w:lang w:val="en-US" w:eastAsia="zh-CN" w:bidi="ar"/>
              </w:rPr>
              <w:t>Verification Result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blCellSpacing w:w="15" w:type="dxa"/>
        </w:trPr>
        <w:tc>
          <w:tcPr>
            <w:tcW w:w="0" w:type="auto"/>
            <w:shd w:val="clear"/>
            <w:vAlign w:val="center"/>
          </w:tcPr>
          <w:p>
            <w:pPr>
              <w:keepNext w:val="0"/>
              <w:keepLines w:val="0"/>
              <w:widowControl/>
              <w:suppressLineNumbers w:val="0"/>
              <w:spacing w:before="0" w:beforeAutospacing="0" w:after="0" w:afterAutospacing="0" w:line="360" w:lineRule="atLeast"/>
              <w:ind w:left="0" w:right="0"/>
              <w:jc w:val="center"/>
              <w:rPr>
                <w:rFonts w:hint="default" w:ascii="Arial" w:hAnsi="Arial" w:cs="Arial"/>
                <w:color w:val="000000"/>
                <w:sz w:val="24"/>
                <w:szCs w:val="24"/>
              </w:rPr>
            </w:pPr>
            <w:r>
              <w:rPr>
                <w:rFonts w:hint="default" w:ascii="Arial" w:hAnsi="Arial" w:eastAsia="宋体" w:cs="Arial"/>
                <w:color w:val="000000"/>
                <w:kern w:val="0"/>
                <w:sz w:val="24"/>
                <w:szCs w:val="24"/>
                <w:bdr w:val="none" w:color="auto" w:sz="0" w:space="0"/>
                <w:lang w:val="en-US" w:eastAsia="zh-CN" w:bidi="ar"/>
              </w:rPr>
              <w:t>8m Light Pole (4.0mm / Top 80mm &amp; Bottom 200mm)</w:t>
            </w:r>
          </w:p>
        </w:tc>
        <w:tc>
          <w:tcPr>
            <w:tcW w:w="0" w:type="auto"/>
            <w:shd w:val="clear"/>
            <w:vAlign w:val="center"/>
          </w:tcPr>
          <w:p>
            <w:pPr>
              <w:keepNext w:val="0"/>
              <w:keepLines w:val="0"/>
              <w:widowControl/>
              <w:suppressLineNumbers w:val="0"/>
              <w:spacing w:before="0" w:beforeAutospacing="0" w:after="0" w:afterAutospacing="0" w:line="360" w:lineRule="atLeast"/>
              <w:ind w:left="0" w:right="0"/>
              <w:jc w:val="center"/>
              <w:rPr>
                <w:rFonts w:hint="default" w:ascii="Arial" w:hAnsi="Arial" w:cs="Arial"/>
                <w:color w:val="000000"/>
                <w:sz w:val="24"/>
                <w:szCs w:val="24"/>
              </w:rPr>
            </w:pPr>
            <w:r>
              <w:rPr>
                <w:rFonts w:hint="default" w:ascii="Arial" w:hAnsi="Arial" w:eastAsia="宋体" w:cs="Arial"/>
                <w:color w:val="000000"/>
                <w:kern w:val="0"/>
                <w:sz w:val="24"/>
                <w:szCs w:val="24"/>
                <w:bdr w:val="none" w:color="auto" w:sz="0" w:space="0"/>
                <w:lang w:val="en-US" w:eastAsia="zh-CN" w:bidi="ar"/>
              </w:rPr>
              <w:t>180.37MPa</w:t>
            </w:r>
          </w:p>
        </w:tc>
        <w:tc>
          <w:tcPr>
            <w:tcW w:w="0" w:type="auto"/>
            <w:shd w:val="clear"/>
            <w:vAlign w:val="center"/>
          </w:tcPr>
          <w:p>
            <w:pPr>
              <w:keepNext w:val="0"/>
              <w:keepLines w:val="0"/>
              <w:widowControl/>
              <w:suppressLineNumbers w:val="0"/>
              <w:spacing w:before="0" w:beforeAutospacing="0" w:after="0" w:afterAutospacing="0" w:line="360" w:lineRule="atLeast"/>
              <w:ind w:left="0" w:right="0"/>
              <w:jc w:val="center"/>
              <w:rPr>
                <w:rFonts w:hint="default" w:ascii="Arial" w:hAnsi="Arial" w:cs="Arial"/>
                <w:color w:val="000000"/>
                <w:sz w:val="24"/>
                <w:szCs w:val="24"/>
              </w:rPr>
            </w:pPr>
            <w:r>
              <w:rPr>
                <w:rFonts w:hint="default" w:ascii="Arial" w:hAnsi="Arial" w:eastAsia="宋体" w:cs="Arial"/>
                <w:color w:val="000000"/>
                <w:kern w:val="0"/>
                <w:sz w:val="24"/>
                <w:szCs w:val="24"/>
                <w:bdr w:val="none" w:color="auto" w:sz="0" w:space="0"/>
                <w:lang w:val="en-US" w:eastAsia="zh-CN" w:bidi="ar"/>
              </w:rPr>
              <w:t>215MPa</w:t>
            </w:r>
          </w:p>
        </w:tc>
        <w:tc>
          <w:tcPr>
            <w:tcW w:w="0" w:type="auto"/>
            <w:shd w:val="clear"/>
            <w:vAlign w:val="center"/>
          </w:tcPr>
          <w:p>
            <w:pPr>
              <w:keepNext w:val="0"/>
              <w:keepLines w:val="0"/>
              <w:widowControl/>
              <w:suppressLineNumbers w:val="0"/>
              <w:spacing w:before="0" w:beforeAutospacing="0" w:after="0" w:afterAutospacing="0" w:line="360" w:lineRule="atLeast"/>
              <w:ind w:left="0" w:right="0"/>
              <w:jc w:val="center"/>
              <w:rPr>
                <w:rFonts w:hint="default" w:ascii="Arial" w:hAnsi="Arial" w:cs="Arial"/>
                <w:color w:val="000000"/>
                <w:sz w:val="24"/>
                <w:szCs w:val="24"/>
              </w:rPr>
            </w:pPr>
            <w:r>
              <w:rPr>
                <w:rFonts w:hint="default" w:ascii="Arial" w:hAnsi="Arial" w:eastAsia="宋体" w:cs="Arial"/>
                <w:color w:val="000000"/>
                <w:kern w:val="0"/>
                <w:sz w:val="24"/>
                <w:szCs w:val="24"/>
                <w:bdr w:val="none" w:color="auto" w:sz="0" w:space="0"/>
                <w:lang w:val="en-US" w:eastAsia="zh-CN" w:bidi="ar"/>
              </w:rPr>
              <w:t>1.19</w:t>
            </w:r>
          </w:p>
        </w:tc>
        <w:tc>
          <w:tcPr>
            <w:tcW w:w="0" w:type="auto"/>
            <w:shd w:val="clear"/>
            <w:vAlign w:val="center"/>
          </w:tcPr>
          <w:p>
            <w:pPr>
              <w:keepNext w:val="0"/>
              <w:keepLines w:val="0"/>
              <w:widowControl/>
              <w:suppressLineNumbers w:val="0"/>
              <w:spacing w:before="0" w:beforeAutospacing="0" w:after="0" w:afterAutospacing="0" w:line="360" w:lineRule="atLeast"/>
              <w:ind w:left="0" w:right="0"/>
              <w:jc w:val="center"/>
              <w:rPr>
                <w:rFonts w:hint="default" w:ascii="Arial" w:hAnsi="Arial" w:cs="Arial"/>
                <w:color w:val="000000"/>
                <w:sz w:val="24"/>
                <w:szCs w:val="24"/>
              </w:rPr>
            </w:pPr>
            <w:r>
              <w:rPr>
                <w:rFonts w:hint="default" w:ascii="Arial" w:hAnsi="Arial" w:eastAsia="宋体" w:cs="Arial"/>
                <w:color w:val="000000"/>
                <w:kern w:val="0"/>
                <w:sz w:val="24"/>
                <w:szCs w:val="24"/>
                <w:bdr w:val="none" w:color="auto" w:sz="0" w:space="0"/>
                <w:lang w:val="en-US" w:eastAsia="zh-CN" w:bidi="ar"/>
              </w:rPr>
              <w:t>Qualified</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blCellSpacing w:w="15" w:type="dxa"/>
        </w:trPr>
        <w:tc>
          <w:tcPr>
            <w:tcW w:w="0" w:type="auto"/>
            <w:shd w:val="clear"/>
            <w:vAlign w:val="center"/>
          </w:tcPr>
          <w:p>
            <w:pPr>
              <w:keepNext w:val="0"/>
              <w:keepLines w:val="0"/>
              <w:widowControl/>
              <w:suppressLineNumbers w:val="0"/>
              <w:spacing w:before="0" w:beforeAutospacing="0" w:after="0" w:afterAutospacing="0" w:line="360" w:lineRule="atLeast"/>
              <w:ind w:left="0" w:right="0"/>
              <w:jc w:val="center"/>
              <w:rPr>
                <w:rFonts w:hint="default" w:ascii="Arial" w:hAnsi="Arial" w:cs="Arial"/>
                <w:color w:val="000000"/>
                <w:sz w:val="24"/>
                <w:szCs w:val="24"/>
              </w:rPr>
            </w:pPr>
            <w:r>
              <w:rPr>
                <w:rFonts w:hint="default" w:ascii="Arial" w:hAnsi="Arial" w:eastAsia="宋体" w:cs="Arial"/>
                <w:color w:val="000000"/>
                <w:kern w:val="0"/>
                <w:sz w:val="24"/>
                <w:szCs w:val="24"/>
                <w:bdr w:val="none" w:color="auto" w:sz="0" w:space="0"/>
                <w:lang w:val="en-US" w:eastAsia="zh-CN" w:bidi="ar"/>
              </w:rPr>
              <w:t>350×350×16 Flange Plate</w:t>
            </w:r>
          </w:p>
        </w:tc>
        <w:tc>
          <w:tcPr>
            <w:tcW w:w="0" w:type="auto"/>
            <w:shd w:val="clear"/>
            <w:vAlign w:val="center"/>
          </w:tcPr>
          <w:p>
            <w:pPr>
              <w:keepNext w:val="0"/>
              <w:keepLines w:val="0"/>
              <w:widowControl/>
              <w:suppressLineNumbers w:val="0"/>
              <w:spacing w:before="0" w:beforeAutospacing="0" w:after="0" w:afterAutospacing="0" w:line="360" w:lineRule="atLeast"/>
              <w:ind w:left="0" w:right="0"/>
              <w:jc w:val="center"/>
              <w:rPr>
                <w:rFonts w:hint="default" w:ascii="Arial" w:hAnsi="Arial" w:cs="Arial"/>
                <w:color w:val="000000"/>
                <w:sz w:val="24"/>
                <w:szCs w:val="24"/>
              </w:rPr>
            </w:pPr>
            <w:r>
              <w:rPr>
                <w:rFonts w:hint="default" w:ascii="Arial" w:hAnsi="Arial" w:eastAsia="宋体" w:cs="Arial"/>
                <w:color w:val="000000"/>
                <w:kern w:val="0"/>
                <w:sz w:val="24"/>
                <w:szCs w:val="24"/>
                <w:bdr w:val="none" w:color="auto" w:sz="0" w:space="0"/>
                <w:lang w:val="en-US" w:eastAsia="zh-CN" w:bidi="ar"/>
              </w:rPr>
              <w:t>175.88MPa</w:t>
            </w:r>
          </w:p>
        </w:tc>
        <w:tc>
          <w:tcPr>
            <w:tcW w:w="0" w:type="auto"/>
            <w:shd w:val="clear"/>
            <w:vAlign w:val="center"/>
          </w:tcPr>
          <w:p>
            <w:pPr>
              <w:keepNext w:val="0"/>
              <w:keepLines w:val="0"/>
              <w:widowControl/>
              <w:suppressLineNumbers w:val="0"/>
              <w:spacing w:before="0" w:beforeAutospacing="0" w:after="0" w:afterAutospacing="0" w:line="360" w:lineRule="atLeast"/>
              <w:ind w:left="0" w:right="0"/>
              <w:jc w:val="center"/>
              <w:rPr>
                <w:rFonts w:hint="default" w:ascii="Arial" w:hAnsi="Arial" w:cs="Arial"/>
                <w:color w:val="000000"/>
                <w:sz w:val="24"/>
                <w:szCs w:val="24"/>
              </w:rPr>
            </w:pPr>
            <w:r>
              <w:rPr>
                <w:rFonts w:hint="default" w:ascii="Arial" w:hAnsi="Arial" w:eastAsia="宋体" w:cs="Arial"/>
                <w:color w:val="000000"/>
                <w:kern w:val="0"/>
                <w:sz w:val="24"/>
                <w:szCs w:val="24"/>
                <w:bdr w:val="none" w:color="auto" w:sz="0" w:space="0"/>
                <w:lang w:val="en-US" w:eastAsia="zh-CN" w:bidi="ar"/>
              </w:rPr>
              <w:t>215MPa</w:t>
            </w:r>
          </w:p>
        </w:tc>
        <w:tc>
          <w:tcPr>
            <w:tcW w:w="0" w:type="auto"/>
            <w:shd w:val="clear"/>
            <w:vAlign w:val="center"/>
          </w:tcPr>
          <w:p>
            <w:pPr>
              <w:keepNext w:val="0"/>
              <w:keepLines w:val="0"/>
              <w:widowControl/>
              <w:suppressLineNumbers w:val="0"/>
              <w:spacing w:before="0" w:beforeAutospacing="0" w:after="0" w:afterAutospacing="0" w:line="360" w:lineRule="atLeast"/>
              <w:ind w:left="0" w:right="0"/>
              <w:jc w:val="center"/>
              <w:rPr>
                <w:rFonts w:hint="default" w:ascii="Arial" w:hAnsi="Arial" w:cs="Arial"/>
                <w:color w:val="000000"/>
                <w:sz w:val="24"/>
                <w:szCs w:val="24"/>
              </w:rPr>
            </w:pPr>
            <w:r>
              <w:rPr>
                <w:rFonts w:hint="default" w:ascii="Arial" w:hAnsi="Arial" w:eastAsia="宋体" w:cs="Arial"/>
                <w:color w:val="000000"/>
                <w:kern w:val="0"/>
                <w:sz w:val="24"/>
                <w:szCs w:val="24"/>
                <w:bdr w:val="none" w:color="auto" w:sz="0" w:space="0"/>
                <w:lang w:val="en-US" w:eastAsia="zh-CN" w:bidi="ar"/>
              </w:rPr>
              <w:t>1.22</w:t>
            </w:r>
          </w:p>
        </w:tc>
        <w:tc>
          <w:tcPr>
            <w:tcW w:w="0" w:type="auto"/>
            <w:shd w:val="clear"/>
            <w:vAlign w:val="center"/>
          </w:tcPr>
          <w:p>
            <w:pPr>
              <w:keepNext w:val="0"/>
              <w:keepLines w:val="0"/>
              <w:widowControl/>
              <w:suppressLineNumbers w:val="0"/>
              <w:spacing w:before="0" w:beforeAutospacing="0" w:after="0" w:afterAutospacing="0" w:line="360" w:lineRule="atLeast"/>
              <w:ind w:left="0" w:right="0"/>
              <w:jc w:val="center"/>
              <w:rPr>
                <w:rFonts w:hint="default" w:ascii="Arial" w:hAnsi="Arial" w:cs="Arial"/>
                <w:color w:val="000000"/>
                <w:sz w:val="24"/>
                <w:szCs w:val="24"/>
              </w:rPr>
            </w:pPr>
            <w:r>
              <w:rPr>
                <w:rFonts w:hint="default" w:ascii="Arial" w:hAnsi="Arial" w:eastAsia="宋体" w:cs="Arial"/>
                <w:color w:val="000000"/>
                <w:kern w:val="0"/>
                <w:sz w:val="24"/>
                <w:szCs w:val="24"/>
                <w:bdr w:val="none" w:color="auto" w:sz="0" w:space="0"/>
                <w:lang w:val="en-US" w:eastAsia="zh-CN" w:bidi="ar"/>
              </w:rPr>
              <w:t>Qualified</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blCellSpacing w:w="15" w:type="dxa"/>
        </w:trPr>
        <w:tc>
          <w:tcPr>
            <w:tcW w:w="0" w:type="auto"/>
            <w:shd w:val="clear"/>
            <w:vAlign w:val="center"/>
          </w:tcPr>
          <w:p>
            <w:pPr>
              <w:keepNext w:val="0"/>
              <w:keepLines w:val="0"/>
              <w:widowControl/>
              <w:suppressLineNumbers w:val="0"/>
              <w:spacing w:before="0" w:beforeAutospacing="0" w:after="0" w:afterAutospacing="0" w:line="360" w:lineRule="atLeast"/>
              <w:ind w:left="0" w:right="0"/>
              <w:jc w:val="center"/>
              <w:rPr>
                <w:rFonts w:hint="default" w:ascii="Arial" w:hAnsi="Arial" w:cs="Arial"/>
                <w:color w:val="000000"/>
                <w:sz w:val="24"/>
                <w:szCs w:val="24"/>
              </w:rPr>
            </w:pPr>
            <w:r>
              <w:rPr>
                <w:rFonts w:hint="default" w:ascii="Arial" w:hAnsi="Arial" w:eastAsia="宋体" w:cs="Arial"/>
                <w:color w:val="000000"/>
                <w:kern w:val="0"/>
                <w:sz w:val="24"/>
                <w:szCs w:val="24"/>
                <w:bdr w:val="none" w:color="auto" w:sz="0" w:space="0"/>
                <w:lang w:val="en-US" w:eastAsia="zh-CN" w:bidi="ar"/>
              </w:rPr>
              <w:t>M27 Anchor Bolt (Body)</w:t>
            </w:r>
          </w:p>
        </w:tc>
        <w:tc>
          <w:tcPr>
            <w:tcW w:w="0" w:type="auto"/>
            <w:shd w:val="clear"/>
            <w:vAlign w:val="center"/>
          </w:tcPr>
          <w:p>
            <w:pPr>
              <w:keepNext w:val="0"/>
              <w:keepLines w:val="0"/>
              <w:widowControl/>
              <w:suppressLineNumbers w:val="0"/>
              <w:spacing w:before="0" w:beforeAutospacing="0" w:after="0" w:afterAutospacing="0" w:line="360" w:lineRule="atLeast"/>
              <w:ind w:left="0" w:right="0"/>
              <w:jc w:val="center"/>
              <w:rPr>
                <w:rFonts w:hint="default" w:ascii="Arial" w:hAnsi="Arial" w:cs="Arial"/>
                <w:color w:val="000000"/>
                <w:sz w:val="24"/>
                <w:szCs w:val="24"/>
              </w:rPr>
            </w:pPr>
            <w:r>
              <w:rPr>
                <w:rFonts w:hint="default" w:ascii="Arial" w:hAnsi="Arial" w:eastAsia="宋体" w:cs="Arial"/>
                <w:color w:val="000000"/>
                <w:kern w:val="0"/>
                <w:sz w:val="24"/>
                <w:szCs w:val="24"/>
                <w:bdr w:val="none" w:color="auto" w:sz="0" w:space="0"/>
                <w:lang w:val="en-US" w:eastAsia="zh-CN" w:bidi="ar"/>
              </w:rPr>
              <w:t>183.11MPa (≈165MPa after self-weight offset)</w:t>
            </w:r>
          </w:p>
        </w:tc>
        <w:tc>
          <w:tcPr>
            <w:tcW w:w="0" w:type="auto"/>
            <w:shd w:val="clear"/>
            <w:vAlign w:val="center"/>
          </w:tcPr>
          <w:p>
            <w:pPr>
              <w:keepNext w:val="0"/>
              <w:keepLines w:val="0"/>
              <w:widowControl/>
              <w:suppressLineNumbers w:val="0"/>
              <w:spacing w:before="0" w:beforeAutospacing="0" w:after="0" w:afterAutospacing="0" w:line="360" w:lineRule="atLeast"/>
              <w:ind w:left="0" w:right="0"/>
              <w:jc w:val="center"/>
              <w:rPr>
                <w:rFonts w:hint="default" w:ascii="Arial" w:hAnsi="Arial" w:cs="Arial"/>
                <w:color w:val="000000"/>
                <w:sz w:val="24"/>
                <w:szCs w:val="24"/>
              </w:rPr>
            </w:pPr>
            <w:r>
              <w:rPr>
                <w:rFonts w:hint="default" w:ascii="Arial" w:hAnsi="Arial" w:eastAsia="宋体" w:cs="Arial"/>
                <w:color w:val="000000"/>
                <w:kern w:val="0"/>
                <w:sz w:val="24"/>
                <w:szCs w:val="24"/>
                <w:bdr w:val="none" w:color="auto" w:sz="0" w:space="0"/>
                <w:lang w:val="en-US" w:eastAsia="zh-CN" w:bidi="ar"/>
              </w:rPr>
              <w:t>170MPa</w:t>
            </w:r>
          </w:p>
        </w:tc>
        <w:tc>
          <w:tcPr>
            <w:tcW w:w="0" w:type="auto"/>
            <w:shd w:val="clear"/>
            <w:vAlign w:val="center"/>
          </w:tcPr>
          <w:p>
            <w:pPr>
              <w:keepNext w:val="0"/>
              <w:keepLines w:val="0"/>
              <w:widowControl/>
              <w:suppressLineNumbers w:val="0"/>
              <w:spacing w:before="0" w:beforeAutospacing="0" w:after="0" w:afterAutospacing="0" w:line="360" w:lineRule="atLeast"/>
              <w:ind w:left="0" w:right="0"/>
              <w:jc w:val="center"/>
              <w:rPr>
                <w:rFonts w:hint="default" w:ascii="Arial" w:hAnsi="Arial" w:cs="Arial"/>
                <w:color w:val="000000"/>
                <w:sz w:val="24"/>
                <w:szCs w:val="24"/>
              </w:rPr>
            </w:pPr>
            <w:r>
              <w:rPr>
                <w:rFonts w:hint="default" w:ascii="Arial" w:hAnsi="Arial" w:eastAsia="宋体" w:cs="Arial"/>
                <w:color w:val="000000"/>
                <w:kern w:val="0"/>
                <w:sz w:val="24"/>
                <w:szCs w:val="24"/>
                <w:bdr w:val="none" w:color="auto" w:sz="0" w:space="0"/>
                <w:lang w:val="en-US" w:eastAsia="zh-CN" w:bidi="ar"/>
              </w:rPr>
              <w:t>1.05</w:t>
            </w:r>
          </w:p>
        </w:tc>
        <w:tc>
          <w:tcPr>
            <w:tcW w:w="0" w:type="auto"/>
            <w:shd w:val="clear"/>
            <w:vAlign w:val="center"/>
          </w:tcPr>
          <w:p>
            <w:pPr>
              <w:keepNext w:val="0"/>
              <w:keepLines w:val="0"/>
              <w:widowControl/>
              <w:suppressLineNumbers w:val="0"/>
              <w:spacing w:before="0" w:beforeAutospacing="0" w:after="0" w:afterAutospacing="0" w:line="360" w:lineRule="atLeast"/>
              <w:ind w:left="0" w:right="0"/>
              <w:jc w:val="center"/>
              <w:rPr>
                <w:rFonts w:hint="default" w:ascii="Arial" w:hAnsi="Arial" w:cs="Arial"/>
                <w:color w:val="000000"/>
                <w:sz w:val="24"/>
                <w:szCs w:val="24"/>
              </w:rPr>
            </w:pPr>
            <w:r>
              <w:rPr>
                <w:rFonts w:hint="default" w:ascii="Arial" w:hAnsi="Arial" w:eastAsia="宋体" w:cs="Arial"/>
                <w:color w:val="000000"/>
                <w:kern w:val="0"/>
                <w:sz w:val="24"/>
                <w:szCs w:val="24"/>
                <w:bdr w:val="none" w:color="auto" w:sz="0" w:space="0"/>
                <w:lang w:val="en-US" w:eastAsia="zh-CN" w:bidi="ar"/>
              </w:rPr>
              <w:t>Qualified</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blCellSpacing w:w="15" w:type="dxa"/>
        </w:trPr>
        <w:tc>
          <w:tcPr>
            <w:tcW w:w="0" w:type="auto"/>
            <w:shd w:val="clear"/>
            <w:vAlign w:val="center"/>
          </w:tcPr>
          <w:p>
            <w:pPr>
              <w:keepNext w:val="0"/>
              <w:keepLines w:val="0"/>
              <w:widowControl/>
              <w:suppressLineNumbers w:val="0"/>
              <w:spacing w:before="0" w:beforeAutospacing="0" w:after="0" w:afterAutospacing="0" w:line="360" w:lineRule="atLeast"/>
              <w:ind w:left="0" w:right="0"/>
              <w:jc w:val="center"/>
              <w:rPr>
                <w:rFonts w:hint="default" w:ascii="Arial" w:hAnsi="Arial" w:cs="Arial"/>
                <w:color w:val="000000"/>
                <w:sz w:val="24"/>
                <w:szCs w:val="24"/>
              </w:rPr>
            </w:pPr>
            <w:r>
              <w:rPr>
                <w:rFonts w:hint="default" w:ascii="Arial" w:hAnsi="Arial" w:eastAsia="宋体" w:cs="Arial"/>
                <w:color w:val="000000"/>
                <w:kern w:val="0"/>
                <w:sz w:val="24"/>
                <w:szCs w:val="24"/>
                <w:bdr w:val="none" w:color="auto" w:sz="0" w:space="0"/>
                <w:lang w:val="en-US" w:eastAsia="zh-CN" w:bidi="ar"/>
              </w:rPr>
              <w:t>M27 Bolt (Concrete Anchorage)</w:t>
            </w:r>
          </w:p>
        </w:tc>
        <w:tc>
          <w:tcPr>
            <w:tcW w:w="0" w:type="auto"/>
            <w:shd w:val="clear"/>
            <w:vAlign w:val="center"/>
          </w:tcPr>
          <w:p>
            <w:pPr>
              <w:keepNext w:val="0"/>
              <w:keepLines w:val="0"/>
              <w:widowControl/>
              <w:suppressLineNumbers w:val="0"/>
              <w:spacing w:before="0" w:beforeAutospacing="0" w:after="0" w:afterAutospacing="0" w:line="360" w:lineRule="atLeast"/>
              <w:ind w:left="0" w:right="0"/>
              <w:jc w:val="center"/>
              <w:rPr>
                <w:rFonts w:hint="default" w:ascii="Arial" w:hAnsi="Arial" w:cs="Arial"/>
                <w:color w:val="000000"/>
                <w:sz w:val="24"/>
                <w:szCs w:val="24"/>
              </w:rPr>
            </w:pPr>
            <w:r>
              <w:rPr>
                <w:rFonts w:hint="default" w:ascii="Arial" w:hAnsi="Arial" w:eastAsia="宋体" w:cs="Arial"/>
                <w:color w:val="000000"/>
                <w:kern w:val="0"/>
                <w:sz w:val="24"/>
                <w:szCs w:val="24"/>
                <w:bdr w:val="none" w:color="auto" w:sz="0" w:space="0"/>
                <w:lang w:val="en-US" w:eastAsia="zh-CN" w:bidi="ar"/>
              </w:rPr>
              <w:t>84048.64N</w:t>
            </w:r>
          </w:p>
        </w:tc>
        <w:tc>
          <w:tcPr>
            <w:tcW w:w="0" w:type="auto"/>
            <w:shd w:val="clear"/>
            <w:vAlign w:val="center"/>
          </w:tcPr>
          <w:p>
            <w:pPr>
              <w:keepNext w:val="0"/>
              <w:keepLines w:val="0"/>
              <w:widowControl/>
              <w:suppressLineNumbers w:val="0"/>
              <w:spacing w:before="0" w:beforeAutospacing="0" w:after="0" w:afterAutospacing="0" w:line="360" w:lineRule="atLeast"/>
              <w:ind w:left="0" w:right="0"/>
              <w:jc w:val="center"/>
              <w:rPr>
                <w:rFonts w:hint="default" w:ascii="Arial" w:hAnsi="Arial" w:cs="Arial"/>
                <w:color w:val="000000"/>
                <w:sz w:val="24"/>
                <w:szCs w:val="24"/>
              </w:rPr>
            </w:pPr>
            <w:r>
              <w:rPr>
                <w:rFonts w:hint="default" w:ascii="Arial" w:hAnsi="Arial" w:eastAsia="宋体" w:cs="Arial"/>
                <w:color w:val="000000"/>
                <w:kern w:val="0"/>
                <w:sz w:val="24"/>
                <w:szCs w:val="24"/>
                <w:bdr w:val="none" w:color="auto" w:sz="0" w:space="0"/>
                <w:lang w:val="en-US" w:eastAsia="zh-CN" w:bidi="ar"/>
              </w:rPr>
              <w:t>122145.12N</w:t>
            </w:r>
          </w:p>
        </w:tc>
        <w:tc>
          <w:tcPr>
            <w:tcW w:w="0" w:type="auto"/>
            <w:shd w:val="clear"/>
            <w:vAlign w:val="center"/>
          </w:tcPr>
          <w:p>
            <w:pPr>
              <w:keepNext w:val="0"/>
              <w:keepLines w:val="0"/>
              <w:widowControl/>
              <w:suppressLineNumbers w:val="0"/>
              <w:spacing w:before="0" w:beforeAutospacing="0" w:after="0" w:afterAutospacing="0" w:line="360" w:lineRule="atLeast"/>
              <w:ind w:left="0" w:right="0"/>
              <w:jc w:val="center"/>
              <w:rPr>
                <w:rFonts w:hint="default" w:ascii="Arial" w:hAnsi="Arial" w:cs="Arial"/>
                <w:color w:val="000000"/>
                <w:sz w:val="24"/>
                <w:szCs w:val="24"/>
              </w:rPr>
            </w:pPr>
            <w:r>
              <w:rPr>
                <w:rFonts w:hint="default" w:ascii="Arial" w:hAnsi="Arial" w:eastAsia="宋体" w:cs="Arial"/>
                <w:color w:val="000000"/>
                <w:kern w:val="0"/>
                <w:sz w:val="24"/>
                <w:szCs w:val="24"/>
                <w:bdr w:val="none" w:color="auto" w:sz="0" w:space="0"/>
                <w:lang w:val="en-US" w:eastAsia="zh-CN" w:bidi="ar"/>
              </w:rPr>
              <w:t>1.45</w:t>
            </w:r>
          </w:p>
        </w:tc>
        <w:tc>
          <w:tcPr>
            <w:tcW w:w="0" w:type="auto"/>
            <w:shd w:val="clear"/>
            <w:vAlign w:val="center"/>
          </w:tcPr>
          <w:p>
            <w:pPr>
              <w:keepNext w:val="0"/>
              <w:keepLines w:val="0"/>
              <w:widowControl/>
              <w:suppressLineNumbers w:val="0"/>
              <w:spacing w:before="0" w:beforeAutospacing="0" w:after="0" w:afterAutospacing="0" w:line="360" w:lineRule="atLeast"/>
              <w:ind w:left="0" w:right="0"/>
              <w:jc w:val="center"/>
              <w:rPr>
                <w:rFonts w:hint="default" w:ascii="Arial" w:hAnsi="Arial" w:cs="Arial"/>
                <w:color w:val="000000"/>
                <w:sz w:val="24"/>
                <w:szCs w:val="24"/>
              </w:rPr>
            </w:pPr>
            <w:r>
              <w:rPr>
                <w:rFonts w:hint="default" w:ascii="Arial" w:hAnsi="Arial" w:eastAsia="宋体" w:cs="Arial"/>
                <w:color w:val="000000"/>
                <w:kern w:val="0"/>
                <w:sz w:val="24"/>
                <w:szCs w:val="24"/>
                <w:bdr w:val="none" w:color="auto" w:sz="0" w:space="0"/>
                <w:lang w:val="en-US" w:eastAsia="zh-CN" w:bidi="ar"/>
              </w:rPr>
              <w:t>Qualified</w:t>
            </w:r>
          </w:p>
        </w:tc>
      </w:tr>
    </w:tbl>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rPr>
          <w:rFonts w:hint="default" w:ascii="Arial" w:hAnsi="Arial" w:cs="Arial"/>
          <w:color w:val="000000"/>
          <w:sz w:val="24"/>
          <w:szCs w:val="24"/>
        </w:rPr>
      </w:pPr>
      <w:r>
        <w:rPr>
          <w:rFonts w:hint="eastAsia" w:ascii="Arial" w:hAnsi="Arial" w:cs="Arial"/>
          <w:color w:val="000000"/>
          <w:sz w:val="24"/>
          <w:szCs w:val="24"/>
          <w:lang w:val="en-US" w:eastAsia="zh-CN"/>
        </w:rPr>
        <w:t>Ⅷ</w:t>
      </w:r>
      <w:r>
        <w:rPr>
          <w:rFonts w:hint="default" w:ascii="Arial" w:hAnsi="Arial" w:cs="Arial"/>
          <w:color w:val="000000"/>
          <w:sz w:val="24"/>
          <w:szCs w:val="24"/>
        </w:rPr>
        <w:t>. Comprehensive Conclusion</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default" w:ascii="Arial" w:hAnsi="Arial" w:eastAsia="宋体" w:cs="Arial"/>
          <w:color w:val="000000"/>
          <w:kern w:val="0"/>
          <w:sz w:val="24"/>
          <w:szCs w:val="24"/>
          <w:lang w:val="en-US" w:eastAsia="zh-CN" w:bidi="ar"/>
        </w:rPr>
      </w:pPr>
      <w:r>
        <w:rPr>
          <w:rFonts w:hint="default" w:ascii="Arial" w:hAnsi="Arial" w:eastAsia="宋体" w:cs="Arial"/>
          <w:color w:val="000000"/>
          <w:kern w:val="0"/>
          <w:sz w:val="24"/>
          <w:szCs w:val="24"/>
          <w:lang w:val="en-US" w:eastAsia="zh-CN" w:bidi="ar"/>
        </w:rPr>
        <w:t>This project adopts an 8m tapered double-arm street light pole (top 80mm / bottom 200mm, wall thickness 4.0mm), equipped with 1.5m lamp arms on both sides, two integrated solar l</w:t>
      </w:r>
      <w:r>
        <w:rPr>
          <w:rFonts w:hint="eastAsia" w:ascii="Arial" w:hAnsi="Arial" w:eastAsia="宋体" w:cs="Arial"/>
          <w:color w:val="000000"/>
          <w:kern w:val="0"/>
          <w:sz w:val="24"/>
          <w:szCs w:val="24"/>
          <w:lang w:val="en-US" w:eastAsia="zh-CN" w:bidi="ar"/>
        </w:rPr>
        <w:t>ight</w:t>
      </w:r>
      <w:r>
        <w:rPr>
          <w:rFonts w:hint="default" w:ascii="Arial" w:hAnsi="Arial" w:eastAsia="宋体" w:cs="Arial"/>
          <w:color w:val="000000"/>
          <w:kern w:val="0"/>
          <w:sz w:val="24"/>
          <w:szCs w:val="24"/>
          <w:lang w:val="en-US" w:eastAsia="zh-CN" w:bidi="ar"/>
        </w:rPr>
        <w:t>, 350×350×16 thickened flange plate and 4 sets of M27×0.8m anchor bolts, to resist Level 15 super typhoon with wind speed of 48m/s:</w:t>
      </w:r>
    </w:p>
    <w:p>
      <w:pPr>
        <w:keepNext w:val="0"/>
        <w:keepLines w:val="0"/>
        <w:widowControl/>
        <w:numPr>
          <w:ilvl w:val="0"/>
          <w:numId w:val="9"/>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rPr>
          <w:color w:val="000000"/>
          <w:sz w:val="24"/>
          <w:szCs w:val="24"/>
        </w:rPr>
      </w:pPr>
      <w:r>
        <w:rPr>
          <w:rFonts w:hint="default" w:ascii="Arial" w:hAnsi="Arial" w:eastAsia="宋体" w:cs="Arial"/>
          <w:color w:val="000000"/>
          <w:kern w:val="0"/>
          <w:sz w:val="24"/>
          <w:szCs w:val="24"/>
          <w:lang w:val="en-US" w:eastAsia="zh-CN" w:bidi="ar"/>
        </w:rPr>
        <w:t>Light pole shaft: Moderate bending stress with reasonable safety margin and no material waste; bending performance meets design standards.</w:t>
      </w:r>
    </w:p>
    <w:p>
      <w:pPr>
        <w:keepNext w:val="0"/>
        <w:keepLines w:val="0"/>
        <w:widowControl/>
        <w:numPr>
          <w:ilvl w:val="0"/>
          <w:numId w:val="9"/>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rPr>
          <w:rFonts w:hint="default" w:ascii="Arial" w:hAnsi="Arial" w:eastAsia="宋体" w:cs="Arial"/>
          <w:color w:val="000000"/>
          <w:kern w:val="0"/>
          <w:sz w:val="24"/>
          <w:szCs w:val="24"/>
          <w:lang w:val="en-US" w:eastAsia="zh-CN" w:bidi="ar"/>
        </w:rPr>
      </w:pPr>
      <w:r>
        <w:rPr>
          <w:rFonts w:hint="default" w:ascii="Arial" w:hAnsi="Arial" w:eastAsia="宋体" w:cs="Arial"/>
          <w:color w:val="000000"/>
          <w:kern w:val="0"/>
          <w:sz w:val="24"/>
          <w:szCs w:val="24"/>
          <w:lang w:val="en-US" w:eastAsia="zh-CN" w:bidi="ar"/>
        </w:rPr>
        <w:t>16mm thickened flange plate: Sufficient bending resistance to withstand typhoon overturning load.</w:t>
      </w:r>
    </w:p>
    <w:p>
      <w:pPr>
        <w:keepNext w:val="0"/>
        <w:keepLines w:val="0"/>
        <w:widowControl/>
        <w:numPr>
          <w:ilvl w:val="0"/>
          <w:numId w:val="9"/>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rPr>
          <w:rFonts w:hint="default" w:ascii="Arial" w:hAnsi="Arial" w:eastAsia="宋体" w:cs="Arial"/>
          <w:color w:val="000000"/>
          <w:kern w:val="0"/>
          <w:sz w:val="24"/>
          <w:szCs w:val="24"/>
          <w:lang w:val="en-US" w:eastAsia="zh-CN" w:bidi="ar"/>
        </w:rPr>
      </w:pPr>
      <w:r>
        <w:rPr>
          <w:rFonts w:hint="default" w:ascii="Arial" w:hAnsi="Arial" w:eastAsia="宋体" w:cs="Arial"/>
          <w:color w:val="000000"/>
          <w:kern w:val="0"/>
          <w:sz w:val="24"/>
          <w:szCs w:val="24"/>
          <w:lang w:val="en-US" w:eastAsia="zh-CN" w:bidi="ar"/>
        </w:rPr>
        <w:t>M27 anchor bolts: After deducting the tensile force offset by l</w:t>
      </w:r>
      <w:r>
        <w:rPr>
          <w:rFonts w:hint="eastAsia" w:ascii="Arial" w:hAnsi="Arial" w:eastAsia="宋体" w:cs="Arial"/>
          <w:color w:val="000000"/>
          <w:kern w:val="0"/>
          <w:sz w:val="24"/>
          <w:szCs w:val="24"/>
          <w:lang w:val="en-US" w:eastAsia="zh-CN" w:bidi="ar"/>
        </w:rPr>
        <w:t>ight</w:t>
      </w:r>
      <w:r>
        <w:rPr>
          <w:rFonts w:hint="default" w:ascii="Arial" w:hAnsi="Arial" w:eastAsia="宋体" w:cs="Arial"/>
          <w:color w:val="000000"/>
          <w:kern w:val="0"/>
          <w:sz w:val="24"/>
          <w:szCs w:val="24"/>
          <w:lang w:val="en-US" w:eastAsia="zh-CN" w:bidi="ar"/>
        </w:rPr>
        <w:t xml:space="preserve"> self-weight compression, the actual bolt stress is below the code limit. The bolt body tensile strength is qualified, and the concrete anchorage pull-out resistance has sufficient margin.</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color w:val="000000"/>
          <w:sz w:val="24"/>
          <w:szCs w:val="24"/>
        </w:rPr>
      </w:pPr>
      <w:r>
        <w:rPr>
          <w:rStyle w:val="7"/>
          <w:rFonts w:hint="default" w:ascii="Arial" w:hAnsi="Arial" w:eastAsia="宋体" w:cs="Arial"/>
          <w:color w:val="000000"/>
          <w:kern w:val="0"/>
          <w:sz w:val="24"/>
          <w:szCs w:val="24"/>
          <w:bdr w:val="none" w:color="auto" w:sz="0" w:space="0"/>
          <w:lang w:val="en-US" w:eastAsia="zh-CN" w:bidi="ar"/>
        </w:rPr>
        <w:t>Final Overall Judgment</w:t>
      </w:r>
      <w:r>
        <w:rPr>
          <w:rFonts w:ascii="宋体" w:hAnsi="宋体" w:eastAsia="宋体" w:cs="宋体"/>
          <w:color w:val="000000"/>
          <w:kern w:val="0"/>
          <w:sz w:val="24"/>
          <w:szCs w:val="24"/>
          <w:bdr w:val="none" w:color="auto" w:sz="0" w:space="0"/>
          <w:lang w:val="en-US" w:eastAsia="zh-CN" w:bidi="ar"/>
        </w:rPr>
        <w:t xml:space="preserve">: </w:t>
      </w:r>
      <w:r>
        <w:rPr>
          <w:rFonts w:hint="default" w:ascii="Arial" w:hAnsi="Arial" w:eastAsia="宋体" w:cs="Arial"/>
          <w:color w:val="000000"/>
          <w:kern w:val="0"/>
          <w:sz w:val="24"/>
          <w:szCs w:val="24"/>
          <w:lang w:val="en-US" w:eastAsia="zh-CN" w:bidi="ar"/>
        </w:rPr>
        <w:t>The complete assembly of light pole, flange plate and M27 anchor cage fully meets the wind resistance requirements for Level 15 super typhoon with reasonable parameter matching. It is applicable for formal production, foundation embedding, on-site installation and project completion acceptance.</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default" w:ascii="Arial" w:hAnsi="Arial" w:eastAsia="宋体" w:cs="Arial"/>
          <w:color w:val="000000"/>
          <w:kern w:val="0"/>
          <w:sz w:val="24"/>
          <w:szCs w:val="24"/>
          <w:lang w:val="en-US" w:eastAsia="zh-CN" w:bidi="ar"/>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ymbol">
    <w:panose1 w:val="05050102010706020507"/>
    <w:charset w:val="00"/>
    <w:family w:val="auto"/>
    <w:pitch w:val="default"/>
    <w:sig w:usb0="00000000" w:usb1="00000000" w:usb2="00000000" w:usb3="00000000" w:csb0="80000000" w:csb1="00000000"/>
  </w:font>
  <w:font w:name="MS PGothic">
    <w:panose1 w:val="020B0600070205080204"/>
    <w:charset w:val="80"/>
    <w:family w:val="auto"/>
    <w:pitch w:val="default"/>
    <w:sig w:usb0="E00002FF" w:usb1="6AC7FDFB" w:usb2="08000012" w:usb3="00000000" w:csb0="4002009F" w:csb1="DFD70000"/>
  </w:font>
  <w:font w:name="Arial">
    <w:panose1 w:val="020B0604020202020204"/>
    <w:charset w:val="00"/>
    <w:family w:val="auto"/>
    <w:pitch w:val="default"/>
    <w:sig w:usb0="E0002EFF" w:usb1="C000785B" w:usb2="00000009" w:usb3="00000000" w:csb0="400001FF" w:csb1="F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438A2F9"/>
    <w:multiLevelType w:val="multilevel"/>
    <w:tmpl w:val="9438A2F9"/>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o"/>
      <w:lvlJc w:val="left"/>
      <w:pPr>
        <w:tabs>
          <w:tab w:val="left" w:pos="1440"/>
        </w:tabs>
        <w:ind w:left="1440" w:hanging="360"/>
      </w:pPr>
      <w:rPr>
        <w:rFonts w:ascii="Courier New" w:hAnsi="Courier New" w:cs="Courier New"/>
        <w:sz w:val="20"/>
      </w:rPr>
    </w:lvl>
    <w:lvl w:ilvl="2" w:tentative="0">
      <w:start w:val="1"/>
      <w:numFmt w:val="bullet"/>
      <w:lvlText w:val=""/>
      <w:lvlJc w:val="left"/>
      <w:pPr>
        <w:tabs>
          <w:tab w:val="left" w:pos="2160"/>
        </w:tabs>
        <w:ind w:left="2160" w:hanging="360"/>
      </w:pPr>
      <w:rPr>
        <w:rFonts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1">
    <w:nsid w:val="A33D5E0A"/>
    <w:multiLevelType w:val="multilevel"/>
    <w:tmpl w:val="A33D5E0A"/>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2">
    <w:nsid w:val="C2804C31"/>
    <w:multiLevelType w:val="multilevel"/>
    <w:tmpl w:val="C2804C31"/>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3">
    <w:nsid w:val="D13DDC52"/>
    <w:multiLevelType w:val="singleLevel"/>
    <w:tmpl w:val="D13DDC52"/>
    <w:lvl w:ilvl="0" w:tentative="0">
      <w:start w:val="2"/>
      <w:numFmt w:val="decimal"/>
      <w:suff w:val="space"/>
      <w:lvlText w:val="%1."/>
      <w:lvlJc w:val="left"/>
    </w:lvl>
  </w:abstractNum>
  <w:abstractNum w:abstractNumId="4">
    <w:nsid w:val="E233F24A"/>
    <w:multiLevelType w:val="multilevel"/>
    <w:tmpl w:val="E233F24A"/>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5">
    <w:nsid w:val="E288ACB6"/>
    <w:multiLevelType w:val="multilevel"/>
    <w:tmpl w:val="E288ACB6"/>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6">
    <w:nsid w:val="073DADB0"/>
    <w:multiLevelType w:val="multilevel"/>
    <w:tmpl w:val="073DADB0"/>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7">
    <w:nsid w:val="36A05FA9"/>
    <w:multiLevelType w:val="multilevel"/>
    <w:tmpl w:val="36A05FA9"/>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8">
    <w:nsid w:val="503C363D"/>
    <w:multiLevelType w:val="multilevel"/>
    <w:tmpl w:val="503C363D"/>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num w:numId="1">
    <w:abstractNumId w:val="5"/>
  </w:num>
  <w:num w:numId="2">
    <w:abstractNumId w:val="0"/>
  </w:num>
  <w:num w:numId="3">
    <w:abstractNumId w:val="3"/>
  </w:num>
  <w:num w:numId="4">
    <w:abstractNumId w:val="8"/>
  </w:num>
  <w:num w:numId="5">
    <w:abstractNumId w:val="6"/>
  </w:num>
  <w:num w:numId="6">
    <w:abstractNumId w:val="1"/>
  </w:num>
  <w:num w:numId="7">
    <w:abstractNumId w:val="7"/>
  </w:num>
  <w:num w:numId="8">
    <w:abstractNumId w:val="4"/>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Y4MGM1OTFmZTNlOTg0NmJkZDI3ZTA5ZWQ4Mjg3MDUifQ=="/>
  </w:docVars>
  <w:rsids>
    <w:rsidRoot w:val="59203668"/>
    <w:rsid w:val="5920366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character" w:styleId="7">
    <w:name w:val="Strong"/>
    <w:basedOn w:val="6"/>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712</Words>
  <Characters>3934</Characters>
  <Lines>0</Lines>
  <Paragraphs>0</Paragraphs>
  <TotalTime>3</TotalTime>
  <ScaleCrop>false</ScaleCrop>
  <LinksUpToDate>false</LinksUpToDate>
  <CharactersWithSpaces>4586</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2026-05-28T08:14:00Z</dcterms:created>
  <dc:creator>广东景城</dc:creator>
  <cp:lastModifiedBy>广东景城</cp:lastModifiedBy>
  <dcterms:modified xsi:type="dcterms:W3CDTF">2026-05-28T08:58:16Z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D3134486F5E34829A3C6D6DC5BCDC499_11</vt:lpwstr>
  </property>
</Properties>
</file>